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D8" w:rsidRPr="004453DA" w:rsidRDefault="00197C5F" w:rsidP="002C37B2">
      <w:pPr>
        <w:spacing w:line="276" w:lineRule="auto"/>
        <w:jc w:val="center"/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>აჭარის ავტონომიური რესპუბლიკის განათლების</w:t>
      </w:r>
      <w:r w:rsidR="00946ECE"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 xml:space="preserve">ა </w:t>
      </w:r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>და სპორტის სამინისტროს საქვეუწყებო დაწესებულება - საარქივო სამმართველოსა და მისი ტერიტორიული ორგანოების შინაგანაწესი</w:t>
      </w:r>
    </w:p>
    <w:p w:rsidR="00197C5F" w:rsidRPr="004453DA" w:rsidRDefault="00197C5F" w:rsidP="002C37B2">
      <w:pPr>
        <w:spacing w:line="276" w:lineRule="auto"/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>მუხლი 1. ზოგადი დებულებანი</w:t>
      </w:r>
    </w:p>
    <w:p w:rsidR="00763790" w:rsidRPr="004453DA" w:rsidRDefault="00197C5F" w:rsidP="002C37B2">
      <w:pPr>
        <w:pStyle w:val="a3"/>
        <w:spacing w:line="276" w:lineRule="auto"/>
        <w:ind w:left="0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 w:cs="Sylfaen"/>
          <w:color w:val="000000" w:themeColor="text1"/>
          <w:sz w:val="20"/>
          <w:szCs w:val="20"/>
          <w:lang w:val="ka-GE"/>
        </w:rPr>
        <w:t>1.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აჭარის ავტონომიური რესპუბლიკის განათლების</w:t>
      </w:r>
      <w:r w:rsidR="00946ECE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ა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და სპორტის სამინისტროს საქვეუწყებო დაწესებულება - საარქივო სამმართველოსა და მისი ტერიტორიული ორგანოების</w:t>
      </w:r>
      <w:r w:rsidR="001604B2" w:rsidRPr="004453DA">
        <w:rPr>
          <w:rFonts w:ascii="Sylfaen" w:eastAsia="Calibri" w:hAnsi="Sylfaen"/>
          <w:color w:val="000000" w:themeColor="text1"/>
          <w:sz w:val="20"/>
          <w:szCs w:val="20"/>
          <w:lang w:val="en-US"/>
        </w:rPr>
        <w:t xml:space="preserve"> -</w:t>
      </w:r>
      <w:r w:rsidR="00763790" w:rsidRPr="004453DA">
        <w:rPr>
          <w:rFonts w:ascii="Sylfaen" w:eastAsia="Calibri" w:hAnsi="Sylfaen"/>
          <w:color w:val="000000" w:themeColor="text1"/>
          <w:sz w:val="20"/>
          <w:szCs w:val="20"/>
          <w:lang w:val="en-US"/>
        </w:rPr>
        <w:t xml:space="preserve"> 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(შემდგომში - სამმართველო და ადგილობრივი არქივი) შინაგანაწესი (შემდგომში - შინაგანაწესი)</w:t>
      </w:r>
      <w:r w:rsidR="009C4420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შემუშავებულია „საჯარო სამსახურის შესახებ“ საქართველოს </w:t>
      </w:r>
      <w:r w:rsidR="00763790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კანონის მოთხოვნათა შესაბამისად.</w:t>
      </w:r>
    </w:p>
    <w:p w:rsidR="009C4420" w:rsidRPr="004453DA" w:rsidRDefault="009C4420" w:rsidP="002C37B2">
      <w:pPr>
        <w:pStyle w:val="a3"/>
        <w:spacing w:line="276" w:lineRule="auto"/>
        <w:ind w:left="0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2. შინაგანაწესი ვრცელდება სამმართველოსა და ადგილობრივი </w:t>
      </w:r>
      <w:r w:rsidR="00FF672D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არქივ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ის საჯარო მოსამსახურეებზე (შემდგომში -მოსამსახურე).</w:t>
      </w:r>
    </w:p>
    <w:p w:rsidR="009C4420" w:rsidRPr="004453DA" w:rsidRDefault="009C4420" w:rsidP="002C37B2">
      <w:pPr>
        <w:pStyle w:val="a3"/>
        <w:spacing w:line="276" w:lineRule="auto"/>
        <w:ind w:left="0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3. შინაგანაწესის </w:t>
      </w:r>
      <w:r w:rsidR="00294197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მიზ</w:t>
      </w:r>
      <w:r w:rsidR="00EA6CC8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ნებია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:</w:t>
      </w:r>
    </w:p>
    <w:p w:rsidR="009C4420" w:rsidRPr="004453DA" w:rsidRDefault="009C4420" w:rsidP="002C37B2">
      <w:pPr>
        <w:pStyle w:val="a3"/>
        <w:spacing w:line="276" w:lineRule="auto"/>
        <w:ind w:left="0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ა) მოსამსახურეებისათვის დაკისრებული ფუნქციების განხორციელების ხელშეწყობა;</w:t>
      </w:r>
    </w:p>
    <w:p w:rsidR="009C4420" w:rsidRPr="004453DA" w:rsidRDefault="009C4420" w:rsidP="002C37B2">
      <w:pPr>
        <w:pStyle w:val="a3"/>
        <w:spacing w:line="276" w:lineRule="auto"/>
        <w:ind w:left="0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ბ) შრომის დისციპლინის დაცვის უზრუნველყოფა;</w:t>
      </w:r>
    </w:p>
    <w:p w:rsidR="009C4420" w:rsidRPr="004453DA" w:rsidRDefault="009C4420" w:rsidP="002C37B2">
      <w:pPr>
        <w:pStyle w:val="a3"/>
        <w:spacing w:line="276" w:lineRule="auto"/>
        <w:ind w:left="0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გ)</w:t>
      </w:r>
      <w:r w:rsidR="001604B2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მოსამსახურეთა შრომისადმი კეთილსინდისიერი დამოკიდებულების დამკვიდრება;</w:t>
      </w:r>
    </w:p>
    <w:p w:rsidR="009C4420" w:rsidRPr="004453DA" w:rsidRDefault="009C4420" w:rsidP="002C37B2">
      <w:pPr>
        <w:pStyle w:val="a3"/>
        <w:spacing w:line="276" w:lineRule="auto"/>
        <w:ind w:left="0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დ) სამუშაო დროის რაციონალური გამოყენება;</w:t>
      </w:r>
    </w:p>
    <w:p w:rsidR="009C4420" w:rsidRPr="004453DA" w:rsidRDefault="009C4420" w:rsidP="002C37B2">
      <w:pPr>
        <w:pStyle w:val="a3"/>
        <w:spacing w:line="276" w:lineRule="auto"/>
        <w:ind w:left="0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ე) მოსამსახურეთა კვალიფიკაციის დონისა და პროფესიული ჩვევების გამოვლენის ხელშეწყობა;</w:t>
      </w:r>
    </w:p>
    <w:p w:rsidR="009C4420" w:rsidRPr="004453DA" w:rsidRDefault="009C4420" w:rsidP="004453DA">
      <w:pPr>
        <w:pStyle w:val="a3"/>
        <w:spacing w:after="0" w:line="276" w:lineRule="auto"/>
        <w:ind w:left="0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ვ) ხელმძღვანელობასა და მოსამსახურეთა შორის წარმოშობილი შრომითი ურთიერთობ</w:t>
      </w:r>
      <w:r w:rsidR="00FF672D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ებ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ის მოწესრიგება.</w:t>
      </w:r>
    </w:p>
    <w:p w:rsidR="009C4420" w:rsidRPr="004453DA" w:rsidRDefault="009C4420" w:rsidP="004453DA">
      <w:pPr>
        <w:pStyle w:val="a3"/>
        <w:spacing w:after="0" w:line="276" w:lineRule="auto"/>
        <w:ind w:left="0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4. შინაგანაწესით განისაზღვრება:</w:t>
      </w:r>
    </w:p>
    <w:p w:rsidR="009C4420" w:rsidRPr="004453DA" w:rsidRDefault="009C4420" w:rsidP="00445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ა)</w:t>
      </w:r>
      <w:r w:rsidR="002C37B2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სამუშაო დროის დასაწყისი და დასასრული, შესვენების დრო;</w:t>
      </w:r>
    </w:p>
    <w:p w:rsidR="009C4420" w:rsidRPr="004453DA" w:rsidRDefault="009C4420" w:rsidP="00445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ბ)</w:t>
      </w:r>
      <w:r w:rsidR="002C37B2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დასვენების და უქმე დღეებში, აგრეთვე სამუშაო დღეს, სამუშაო დროის დამთავრების შემდეგ საჯარო დაწესებულებაში ყოფნის პირობები და წესი;</w:t>
      </w:r>
    </w:p>
    <w:p w:rsidR="009C4420" w:rsidRPr="004453DA" w:rsidRDefault="009C4420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გ) სამსახურებრივ საკითხზე</w:t>
      </w:r>
      <w:r w:rsidR="001604B2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გამოცემული განკარგულების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მოსამსახურეებისთვის გაცნობის წესი;</w:t>
      </w:r>
    </w:p>
    <w:p w:rsidR="009C4420" w:rsidRPr="004453DA" w:rsidRDefault="009C4420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დ) მოსამსახურეებს შორის კომუნიკაციის წესი;</w:t>
      </w:r>
    </w:p>
    <w:p w:rsidR="009C4420" w:rsidRPr="004453DA" w:rsidRDefault="009C4420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ე) შვებულების გაფორმებისა და გამოყენების წესი;</w:t>
      </w:r>
    </w:p>
    <w:p w:rsidR="009C4420" w:rsidRPr="004453DA" w:rsidRDefault="009C4420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ვ) მივლინების გაფორმებისა და გამოყენების წესი;</w:t>
      </w:r>
    </w:p>
    <w:p w:rsidR="009C4420" w:rsidRPr="004453DA" w:rsidRDefault="001604B2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ზ) თანამდებობრივი სარგოს</w:t>
      </w:r>
      <w:r w:rsidR="009C442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გაცემის დრო და ადგილი;</w:t>
      </w:r>
    </w:p>
    <w:p w:rsidR="009C4420" w:rsidRPr="004453DA" w:rsidRDefault="009C4420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თ)</w:t>
      </w:r>
      <w:r w:rsidR="001604B2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შრომის დაცვისა და ხანძარსაწინააღმდეგო</w:t>
      </w:r>
      <w:r w:rsidR="001604B2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უსაფრთხოების ზოგადი ინსტრუქც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ი</w:t>
      </w:r>
      <w:r w:rsidR="001604B2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ა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;</w:t>
      </w:r>
    </w:p>
    <w:p w:rsidR="009C4420" w:rsidRPr="004453DA" w:rsidRDefault="009C4420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ი) 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სამმართველოსა და ადგილობრივი </w:t>
      </w:r>
      <w:r w:rsidR="00FF672D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არქივ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ის შენობაში თამბაქოს მოხმარების წესი;</w:t>
      </w:r>
    </w:p>
    <w:p w:rsidR="009C4420" w:rsidRPr="004453DA" w:rsidRDefault="009C4420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კ)</w:t>
      </w:r>
      <w:r w:rsidR="001604B2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სამსახურში არყოფნის შეტყობინების წესი;</w:t>
      </w:r>
    </w:p>
    <w:p w:rsidR="009C4420" w:rsidRPr="004453DA" w:rsidRDefault="009C4420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ლ) მოსამსახურეთა სამსახურში ყოფნის აღრიცხვა;</w:t>
      </w:r>
    </w:p>
    <w:p w:rsidR="009C4420" w:rsidRPr="004453DA" w:rsidRDefault="009C4420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მ) მოსამსახურეთა მიერ შესრულებული სამუშაოს შესახებ ანგარიშის წარდგენის წესი;</w:t>
      </w:r>
    </w:p>
    <w:p w:rsidR="00163F5F" w:rsidRPr="004453DA" w:rsidRDefault="009C4420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ნ) </w:t>
      </w:r>
      <w:proofErr w:type="spellStart"/>
      <w:r w:rsidR="00163F5F" w:rsidRPr="004453DA">
        <w:rPr>
          <w:rFonts w:ascii="Sylfaen" w:eastAsia="Calibri" w:hAnsi="Sylfaen"/>
          <w:color w:val="000000" w:themeColor="text1"/>
          <w:sz w:val="20"/>
          <w:szCs w:val="20"/>
          <w:lang w:val="en-US"/>
        </w:rPr>
        <w:t>მოსამსახურის</w:t>
      </w:r>
      <w:proofErr w:type="spellEnd"/>
      <w:r w:rsidR="00163F5F" w:rsidRPr="004453DA">
        <w:rPr>
          <w:rFonts w:ascii="Sylfaen" w:eastAsia="Calibri" w:hAnsi="Sylfae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63F5F" w:rsidRPr="004453DA">
        <w:rPr>
          <w:rFonts w:ascii="Sylfaen" w:eastAsia="Calibri" w:hAnsi="Sylfaen"/>
          <w:color w:val="000000" w:themeColor="text1"/>
          <w:sz w:val="20"/>
          <w:szCs w:val="20"/>
          <w:lang w:val="en-US"/>
        </w:rPr>
        <w:t>მატერიალური</w:t>
      </w:r>
      <w:proofErr w:type="spellEnd"/>
      <w:r w:rsidR="00163F5F" w:rsidRPr="004453DA">
        <w:rPr>
          <w:rFonts w:ascii="Sylfaen" w:eastAsia="Calibri" w:hAnsi="Sylfae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63F5F" w:rsidRPr="004453DA">
        <w:rPr>
          <w:rFonts w:ascii="Sylfaen" w:eastAsia="Calibri" w:hAnsi="Sylfaen"/>
          <w:color w:val="000000" w:themeColor="text1"/>
          <w:sz w:val="20"/>
          <w:szCs w:val="20"/>
          <w:lang w:val="en-US"/>
        </w:rPr>
        <w:t>პასუხიმგებლობა</w:t>
      </w:r>
      <w:proofErr w:type="spellEnd"/>
      <w:r w:rsidR="00163F5F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;</w:t>
      </w:r>
    </w:p>
    <w:p w:rsidR="00846C79" w:rsidRPr="004453DA" w:rsidRDefault="00163F5F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ო) </w:t>
      </w:r>
      <w:r w:rsidR="00846C79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მოსამსახურის გარეგნული იერსახე;</w:t>
      </w:r>
    </w:p>
    <w:p w:rsidR="00846C79" w:rsidRPr="004453DA" w:rsidRDefault="00846C79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პ) </w:t>
      </w:r>
      <w:r w:rsidRPr="004453DA">
        <w:rPr>
          <w:rFonts w:ascii="Sylfaen" w:hAnsi="Sylfaen"/>
          <w:color w:val="000000" w:themeColor="text1"/>
          <w:sz w:val="20"/>
          <w:szCs w:val="20"/>
          <w:lang w:val="ka-GE"/>
        </w:rPr>
        <w:t>დისკრიმინაციის დაუშვებლობა;</w:t>
      </w:r>
      <w:r w:rsidRPr="004453DA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   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    </w:t>
      </w:r>
    </w:p>
    <w:p w:rsidR="009C4420" w:rsidRPr="004453DA" w:rsidRDefault="00846C79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ჟ) </w:t>
      </w:r>
      <w:r w:rsidR="00163F5F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შინაგანაწესის გაცნობის წესი;</w:t>
      </w:r>
    </w:p>
    <w:p w:rsidR="009C4420" w:rsidRPr="004453DA" w:rsidRDefault="00846C79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რ)</w:t>
      </w:r>
      <w:r w:rsidR="002C37B2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</w:t>
      </w:r>
      <w:r w:rsidR="00163F5F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პასუხისმგებლობა შინაგანაწესის დარღვევისათვის;</w:t>
      </w:r>
    </w:p>
    <w:p w:rsidR="009C4420" w:rsidRPr="004453DA" w:rsidRDefault="00846C79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ს) </w:t>
      </w:r>
      <w:r w:rsidR="00163F5F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შინაგანაწესში ცვლილებებისა და დამატებების შეტანის წესი.</w:t>
      </w:r>
    </w:p>
    <w:p w:rsidR="009C4420" w:rsidRPr="004453DA" w:rsidRDefault="009C4420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</w:p>
    <w:p w:rsidR="009C4420" w:rsidRPr="004453DA" w:rsidRDefault="009C4420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>მუხლი 2.</w:t>
      </w:r>
      <w:r w:rsidR="00952194"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>სამუშაო დროის დასაწყისი და დასასრული, შესვენების დრო</w:t>
      </w:r>
    </w:p>
    <w:p w:rsidR="009C4420" w:rsidRPr="004453DA" w:rsidRDefault="009C4420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1. სამმართველოსა და </w:t>
      </w:r>
      <w:r w:rsidR="00194E21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ადგილობრივ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</w:t>
      </w:r>
      <w:r w:rsidR="005C1490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არქივ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ში მოსამსახურის სამუშაო დრო განისაზღვრება 5-დღიანი სამუშაო კვირით.</w:t>
      </w:r>
    </w:p>
    <w:p w:rsidR="009C4420" w:rsidRPr="004453DA" w:rsidRDefault="009C4420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2. სამუშაო დროის ხანგრძლივობა არ აღემატება 40 საათს კვირაში.</w:t>
      </w:r>
    </w:p>
    <w:p w:rsidR="009C4420" w:rsidRPr="004453DA" w:rsidRDefault="009C4420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3. სამუშაო საათები განისაზღვრება 09.00 საათიდან 18.00 საათამდე.</w:t>
      </w:r>
    </w:p>
    <w:p w:rsidR="009C4420" w:rsidRPr="004453DA" w:rsidRDefault="009C4420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4. შესვენების დრო განსაზღვრულია 13.00 საათიდან 14.00 საათამდე.</w:t>
      </w:r>
    </w:p>
    <w:p w:rsidR="009C4420" w:rsidRPr="004453DA" w:rsidRDefault="009C4420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5</w:t>
      </w:r>
      <w:r w:rsidR="005C149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. საჯარო მოხელე და შრომითი ხელშეკრულებით დასაქმებული პირი (თუ შრომითი ხელშეკრულებით სხვა რამ არ არის გათვალისწინებული) ვალდებულია სამუშაო საათებში იმყოფებოდეს სამსახურში.</w:t>
      </w:r>
    </w:p>
    <w:p w:rsidR="00485443" w:rsidRPr="004453DA" w:rsidRDefault="00991663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6</w:t>
      </w:r>
      <w:r w:rsidR="005C149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. დასვენების დღეებია შაბათი და კვირა, აგრეთვე საქართ</w:t>
      </w:r>
      <w:r w:rsidR="005C149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en-US" w:eastAsia="ka-GE"/>
        </w:rPr>
        <w:t>ვ</w:t>
      </w:r>
      <w:r w:rsidR="005C149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ელოს ორგანული კანონით „საქართველოს შრომის კოდექსი“ დადგენილი უქმე დღეები.</w:t>
      </w:r>
    </w:p>
    <w:p w:rsidR="00485443" w:rsidRPr="004453DA" w:rsidRDefault="00485443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  <w:lastRenderedPageBreak/>
        <w:t>მუხლი 3. დასვენების და უქმე დღეებში, აგრეთვე სამუშაო დღეს, სამუშაო დროის დამთავრების შემდეგ დაწესებულებაში ყოფნის პირობები და წესი</w:t>
      </w:r>
    </w:p>
    <w:p w:rsidR="00485443" w:rsidRPr="004453DA" w:rsidRDefault="00485443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1. სამმართველოს ადმინისტრაციული შე</w:t>
      </w:r>
      <w:r w:rsidR="00C34CE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ნობა და ადგილობრივი არქივ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ის შენობები იმყოფება სპეციალური დაცვის ქვეშ. სამმართვ</w:t>
      </w:r>
      <w:r w:rsidR="001002C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ელოს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შენობის </w:t>
      </w:r>
      <w:r w:rsidR="005C7EC3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გახსნა-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დალუქვის უფლება აქვს</w:t>
      </w:r>
      <w:r w:rsidR="001F1058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სამმართ</w:t>
      </w:r>
      <w:r w:rsidR="001002C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ვ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ელოს უფროსს</w:t>
      </w:r>
      <w:r w:rsidR="001F1058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(შემდგომში - სამმართველოს უფროსს)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ან/და სამმართველოს უფროსის ბრძანებით განსაზღვრულ პირს/</w:t>
      </w:r>
      <w:r w:rsidR="00C34CE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პირებს, ხოლო ადგილობრივი არქივ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ის შენობის </w:t>
      </w:r>
      <w:r w:rsidR="005C7EC3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გახსნა-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დალუქვის უფლება აქვს შესაბამისი ადგილობრივი არქივის უფროსს</w:t>
      </w:r>
      <w:r w:rsidR="005C7EC3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ან საამისოდ უფლებამოსილ</w:t>
      </w:r>
      <w:r w:rsidR="00D36BEB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პირს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.</w:t>
      </w:r>
    </w:p>
    <w:p w:rsidR="00485443" w:rsidRPr="004453DA" w:rsidRDefault="00485443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2. </w:t>
      </w:r>
      <w:r w:rsidR="001002C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დასვენებისა და უქმე დღეებში, აგ</w:t>
      </w:r>
      <w:r w:rsidR="00194E21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რეთვე</w:t>
      </w:r>
      <w:r w:rsidR="001F1058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სამუშაო დღეს,</w:t>
      </w:r>
      <w:r w:rsidR="00194E21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სამუშაო დროის დამთავრების</w:t>
      </w:r>
      <w:r w:rsidR="001002C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შემდეგ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სამმართველოს ადმინისტრაციული</w:t>
      </w:r>
      <w:r w:rsidR="00C34CE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შენობისა და ადგილობრივი არქივის შენობ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ის  გახსნა</w:t>
      </w:r>
      <w:r w:rsidR="001002C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,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="001002C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დასაშვებია სამმართველოს </w:t>
      </w:r>
      <w:r w:rsidR="00C34CE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უფროსთან შეთანხმებით.</w:t>
      </w:r>
    </w:p>
    <w:p w:rsidR="007A4E3B" w:rsidRPr="004453DA" w:rsidRDefault="00485443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3. </w:t>
      </w:r>
      <w:proofErr w:type="spellStart"/>
      <w:r w:rsidR="00A90B39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en-US" w:eastAsia="ka-GE"/>
        </w:rPr>
        <w:t>მოსამსახურისათვის</w:t>
      </w:r>
      <w:proofErr w:type="spellEnd"/>
      <w:r w:rsidR="00A90B39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en-US" w:eastAsia="ka-GE"/>
        </w:rPr>
        <w:t xml:space="preserve"> </w:t>
      </w:r>
      <w:r w:rsidR="00D258F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დასვენების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და უქმე დღეებში, აგრეთვე სამუშაო</w:t>
      </w:r>
      <w:r w:rsidR="00DC3774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დღეს, სამუშაო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დროის </w:t>
      </w:r>
      <w:proofErr w:type="gramStart"/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დამთავრების  შემდეგ</w:t>
      </w:r>
      <w:proofErr w:type="gramEnd"/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="00A706AB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სამმართველოსა და</w:t>
      </w:r>
      <w:r w:rsidR="00C34CE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ადგილობრივ არქივ</w:t>
      </w:r>
      <w:r w:rsidR="00A90B39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ში</w:t>
      </w:r>
      <w:r w:rsidR="001002C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ყოფნა</w:t>
      </w:r>
      <w:r w:rsidR="00A706AB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ნებაყოფლობითია, რაც უნდა შეთანხმდეს</w:t>
      </w:r>
      <w:r w:rsidR="001002C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სამმართველოს უფროსთან</w:t>
      </w:r>
      <w:r w:rsidR="00DC3774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და უშუალო უფროსთან (სტრუქტურული ქვედანაყოფის/ერთეულის</w:t>
      </w:r>
      <w:r w:rsidR="00D258F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="00DC3774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ხელმძღვანელი).</w:t>
      </w:r>
      <w:r w:rsidR="001002C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</w:p>
    <w:p w:rsidR="00485443" w:rsidRPr="004453DA" w:rsidRDefault="007A4E3B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4. დასვენების და უქმე</w:t>
      </w:r>
      <w:r w:rsidR="001002C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დღეებში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, აგრეთვე სამუშაო დღეს, სამუშაო დროის დამთავრების  შემდეგ</w:t>
      </w:r>
      <w:r w:rsidR="001002C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="00485443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მოსამსახურეთა სამსახურში გამოცხადება ხდება სამსახურებრივი საჭიროებიდან გამომდინარე.</w:t>
      </w:r>
    </w:p>
    <w:p w:rsidR="00485443" w:rsidRPr="004453DA" w:rsidRDefault="007A4E3B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5</w:t>
      </w:r>
      <w:r w:rsidR="00485443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. ზეგანაკვეთური სამუშაო  (სამუშაო, რომელსაც მოსამსახურე ასრულებს სამუშაო დროის დასრულების შემდეგ, დასვენების და უქმე დღეებში) დასაშვებია მხოლოდ კანონით გათვალისწინებულ შემთხვევებში.</w:t>
      </w:r>
    </w:p>
    <w:p w:rsidR="00952194" w:rsidRPr="004453DA" w:rsidRDefault="007A4E3B" w:rsidP="009521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6</w:t>
      </w:r>
      <w:r w:rsidR="00485443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. </w:t>
      </w:r>
      <w:r w:rsidR="00952194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მოხელის მიერ შესრულებული </w:t>
      </w:r>
      <w:r w:rsidR="00952194"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  <w:lang w:val="ka-GE" w:eastAsia="ka-GE"/>
        </w:rPr>
        <w:t>ზეგანაკვეთური</w:t>
      </w:r>
      <w:r w:rsidR="00952194"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  <w:lang w:val="ka-GE" w:eastAsia="ka-GE"/>
        </w:rPr>
        <w:t xml:space="preserve"> </w:t>
      </w:r>
      <w:r w:rsidR="00952194"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  <w:lang w:val="ka-GE" w:eastAsia="ka-GE"/>
        </w:rPr>
        <w:t>სამუშაო</w:t>
      </w:r>
      <w:r w:rsidR="00952194"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  <w:lang w:val="ka-GE" w:eastAsia="ka-GE"/>
        </w:rPr>
        <w:t xml:space="preserve"> </w:t>
      </w:r>
      <w:r w:rsidR="00952194"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  <w:lang w:val="ka-GE" w:eastAsia="ka-GE"/>
        </w:rPr>
        <w:t>ანაზღაურდება</w:t>
      </w:r>
      <w:r w:rsidR="00952194"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  <w:lang w:val="ka-GE" w:eastAsia="ka-GE"/>
        </w:rPr>
        <w:t xml:space="preserve"> </w:t>
      </w:r>
      <w:r w:rsidR="00952194"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  <w:lang w:val="ka-GE" w:eastAsia="ka-GE"/>
        </w:rPr>
        <w:t>მოხელის</w:t>
      </w:r>
      <w:r w:rsidR="00952194"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  <w:lang w:val="ka-GE" w:eastAsia="ka-GE"/>
        </w:rPr>
        <w:t xml:space="preserve"> </w:t>
      </w:r>
      <w:r w:rsidR="00952194"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  <w:lang w:val="ka-GE" w:eastAsia="ka-GE"/>
        </w:rPr>
        <w:t>სურვილის</w:t>
      </w:r>
      <w:r w:rsidR="00952194"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  <w:lang w:val="ka-GE" w:eastAsia="ka-GE"/>
        </w:rPr>
        <w:t xml:space="preserve"> </w:t>
      </w:r>
      <w:r w:rsidR="00952194"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  <w:lang w:val="ka-GE" w:eastAsia="ka-GE"/>
        </w:rPr>
        <w:t>შესაბამისად</w:t>
      </w:r>
      <w:r w:rsidR="00952194"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  <w:lang w:val="ka-GE" w:eastAsia="ka-GE"/>
        </w:rPr>
        <w:t xml:space="preserve"> </w:t>
      </w:r>
      <w:r w:rsidR="00952194"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  <w:lang w:val="ka-GE" w:eastAsia="ka-GE"/>
        </w:rPr>
        <w:t>მისთვის</w:t>
      </w:r>
      <w:r w:rsidR="00952194"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  <w:lang w:val="ka-GE" w:eastAsia="ka-GE"/>
        </w:rPr>
        <w:t xml:space="preserve"> </w:t>
      </w:r>
      <w:r w:rsidR="00952194"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  <w:lang w:val="ka-GE" w:eastAsia="ka-GE"/>
        </w:rPr>
        <w:t>დანამატის</w:t>
      </w:r>
      <w:r w:rsidR="00952194"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  <w:lang w:val="ka-GE" w:eastAsia="ka-GE"/>
        </w:rPr>
        <w:t xml:space="preserve"> </w:t>
      </w:r>
      <w:r w:rsidR="00952194"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  <w:lang w:val="ka-GE" w:eastAsia="ka-GE"/>
        </w:rPr>
        <w:t>ან</w:t>
      </w:r>
      <w:r w:rsidR="00952194"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  <w:lang w:val="ka-GE" w:eastAsia="ka-GE"/>
        </w:rPr>
        <w:t xml:space="preserve"> </w:t>
      </w:r>
      <w:r w:rsidR="00952194"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  <w:lang w:val="ka-GE" w:eastAsia="ka-GE"/>
        </w:rPr>
        <w:t>ზეგანაკვეთური</w:t>
      </w:r>
      <w:r w:rsidR="00952194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 სამუშაოს პროპორციული დამატებითი დასვენების დროის მიცემით</w:t>
      </w:r>
    </w:p>
    <w:p w:rsidR="00485443" w:rsidRPr="004453DA" w:rsidRDefault="00485443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</w:p>
    <w:p w:rsidR="00485443" w:rsidRPr="004453DA" w:rsidRDefault="00485443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firstLine="284"/>
        <w:jc w:val="both"/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  <w:t>მუხლი 4. სამსახურებრივ საკითხებზე გამოცემულ</w:t>
      </w:r>
      <w:r w:rsidR="00D258FD" w:rsidRPr="004453D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  <w:t>ი განკარგულების მოსამსახურეების</w:t>
      </w:r>
      <w:r w:rsidRPr="004453D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  <w:t>თვის გაცნობის წესი</w:t>
      </w:r>
    </w:p>
    <w:p w:rsidR="005E41E8" w:rsidRPr="004453DA" w:rsidRDefault="005E41E8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en-US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1.</w:t>
      </w:r>
      <w:r w:rsidR="00D73BB6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სამსახურებრივ საკითხებზე მოსამსახურეებზე გან</w:t>
      </w:r>
      <w:r w:rsidR="00D258F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კარგულებები შესაძლებელია გაიცეს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სამმართ</w:t>
      </w:r>
      <w:r w:rsidR="00DC3774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ვ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ელოს</w:t>
      </w:r>
      <w:r w:rsidR="00DC3774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უფროსის ინდივიდუალურ ადმინისტრაციულ-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სამართლებრივი აქტით - ბრძანებით, სამუშაო მასალებზე  დადებული რეზოლუციით, ოქმით, ზეპირსიტყვიერად.</w:t>
      </w:r>
    </w:p>
    <w:p w:rsidR="005E41E8" w:rsidRPr="004453DA" w:rsidRDefault="005E41E8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2.</w:t>
      </w:r>
      <w:r w:rsidR="00D73BB6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სამსახურებრივ საკითხებზე გამოცემული სამართლებრივი აქ</w:t>
      </w:r>
      <w:r w:rsidR="00D258F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ტი - ბრძანება არის ინდივიდუალურ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სამართლებრივი აქტი.</w:t>
      </w:r>
    </w:p>
    <w:p w:rsidR="006A7472" w:rsidRPr="004453DA" w:rsidRDefault="005E41E8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3.</w:t>
      </w:r>
      <w:r w:rsidR="005923B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ინდივიდუალური სამართლებრივ</w:t>
      </w:r>
      <w:r w:rsidR="006A7472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აქტს -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ბრძანებას გამოსცემს სამმართველოს უფროსი</w:t>
      </w:r>
      <w:r w:rsidR="006A7472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. ბრძანება გამოიცემა </w:t>
      </w:r>
      <w:r w:rsidR="00005C86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უშუალოდ </w:t>
      </w:r>
      <w:r w:rsidR="006A7472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ერთ მოსამსახურეზე ან მოსამსახურეთა განსაზღვრულ ჯგუფზე. წერილობითი ფორმით გამოცემული ბრძანება გაეგზავნება/გადაეცემა საჯარო მოსამსახურეს (საჯარო მოსამსახურეთა განსაზღვრულ ჯგუფს) ან გამოცხადდება საჯაროდ მოქმედი კანონმდებლობით გათვალისწინებული წესით.</w:t>
      </w:r>
    </w:p>
    <w:p w:rsidR="006A7472" w:rsidRPr="004453DA" w:rsidRDefault="006A7472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4.</w:t>
      </w:r>
      <w:r w:rsidR="00D73BB6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გ</w:t>
      </w:r>
      <w:r w:rsidR="009B1B73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ანკარგულების ადრესატი ვალდებულია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შეუდგეს დავალების შესრულებას განკარგულების გაცემის ან/და განკარგულების გამცემის მიერ განსაზღვრული მომენტიდან.</w:t>
      </w:r>
    </w:p>
    <w:p w:rsidR="006A7472" w:rsidRPr="004453DA" w:rsidRDefault="006A7472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</w:p>
    <w:p w:rsidR="006A7472" w:rsidRPr="004453DA" w:rsidRDefault="006A7472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  <w:t>მუხლი 5. საჯარო მოსამსახურეებს შორის კომუნიკაციის წესი</w:t>
      </w:r>
    </w:p>
    <w:p w:rsidR="00477E74" w:rsidRPr="004453DA" w:rsidRDefault="006A7472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მოსამსახურეთა შორის შიდა სამსახურებრივი/საქმიანი კომუნიკაცია, შუალედური საკითხების გარკვევა/შეთანხმება და მის საფუძველზე ოფიციალური დოკუმენტის მომზადება ხორციელდება </w:t>
      </w:r>
      <w:r w:rsidR="00477E74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სამსახურებრივი ელექტრონული ფოსტისა და ელექტრონული დოკუმენტბრუნვის სისტემის (</w:t>
      </w:r>
      <w:r w:rsidR="00005C86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en-US" w:eastAsia="ka-GE"/>
        </w:rPr>
        <w:t>eDoc</w:t>
      </w:r>
      <w:r w:rsidR="00477E74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en-US" w:eastAsia="ka-GE"/>
        </w:rPr>
        <w:t xml:space="preserve">ument) </w:t>
      </w:r>
      <w:proofErr w:type="spellStart"/>
      <w:r w:rsidR="00477E74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en-US" w:eastAsia="ka-GE"/>
        </w:rPr>
        <w:t>მეშ</w:t>
      </w:r>
      <w:proofErr w:type="spellEnd"/>
      <w:r w:rsidR="00477E74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ვეობით.</w:t>
      </w:r>
    </w:p>
    <w:p w:rsidR="00477E74" w:rsidRPr="004453DA" w:rsidRDefault="00477E74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</w:p>
    <w:p w:rsidR="00477E74" w:rsidRPr="004453DA" w:rsidRDefault="00477E74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  <w:t>მუხლი 6. შვებულების გაფორმებისა და გამოყენების წესი</w:t>
      </w:r>
    </w:p>
    <w:p w:rsidR="00477E74" w:rsidRPr="004453DA" w:rsidRDefault="00477E74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1.</w:t>
      </w:r>
      <w:r w:rsidR="00663F86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მოსამსახურის შვებულება ფორმდება ბრძანებით.</w:t>
      </w:r>
    </w:p>
    <w:p w:rsidR="005E41E8" w:rsidRPr="004453DA" w:rsidRDefault="00477E74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2.</w:t>
      </w:r>
      <w:r w:rsidR="00663F86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მოსამსახურე სარგებლობს შვებულებით „საჯარო სამსახურის შესახებ“ საქართველოს</w:t>
      </w:r>
      <w:r w:rsidR="005E41E8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კანონით დადგენილი ხანგრძლივობით.</w:t>
      </w:r>
    </w:p>
    <w:p w:rsidR="00477E74" w:rsidRPr="004453DA" w:rsidRDefault="00477E74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3. უწყვ</w:t>
      </w:r>
      <w:r w:rsidR="00D36BEB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ეტი სამუშაო პროცესის შე</w:t>
      </w:r>
      <w:r w:rsidR="00ED5B7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ნარჩუნების მიზნით,</w:t>
      </w:r>
      <w:r w:rsidR="008471E1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მოსამსახურეებთან წინასწარი შეთანმხებით, ყოველი წლის დასაწყისში დგება შვებულების გრაფიკი, რომელსაც ბრძანებით ამტკიცებს სამმართ</w:t>
      </w:r>
      <w:r w:rsidR="009B1B73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ვ</w:t>
      </w:r>
      <w:r w:rsidR="008471E1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ელოს უფროსი.</w:t>
      </w:r>
    </w:p>
    <w:p w:rsidR="008471E1" w:rsidRPr="004453DA" w:rsidRDefault="008471E1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4.</w:t>
      </w:r>
      <w:r w:rsidR="00663F86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proofErr w:type="spellStart"/>
      <w:r w:rsidR="00031CD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en-US" w:eastAsia="ka-GE"/>
        </w:rPr>
        <w:t>სა</w:t>
      </w:r>
      <w:proofErr w:type="spellEnd"/>
      <w:r w:rsidR="00031CD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მსახურებრივი აუცილებლობიდან გამომდინარე დასაშვებია მოსამსახურის შვებულებიდან გამოძახება</w:t>
      </w:r>
      <w:r w:rsidR="002238FE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მისივე თანხმობით,</w:t>
      </w:r>
      <w:r w:rsidR="00031CD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შესაბამისი ბრძანების საფუძველზე. აღნიშნული ბრძანების გამოცემის საფუძველს </w:t>
      </w:r>
      <w:r w:rsidR="00031CD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lastRenderedPageBreak/>
        <w:t>წარმოადგენს სამმართ</w:t>
      </w:r>
      <w:r w:rsidR="009B1B73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ვ</w:t>
      </w:r>
      <w:r w:rsidR="00031CD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ელოს უფროსის სახელზე წარდგენილი </w:t>
      </w:r>
      <w:r w:rsidR="00A45371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უშუალო</w:t>
      </w:r>
      <w:r w:rsidR="002238FE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უფროსის ან  </w:t>
      </w:r>
      <w:r w:rsidR="00031CD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კურატორი სამმართ</w:t>
      </w:r>
      <w:r w:rsidR="009B1B73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ვ</w:t>
      </w:r>
      <w:r w:rsidR="00031CD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ელოს უფროსის </w:t>
      </w:r>
      <w:r w:rsidR="005923B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მოადგილის</w:t>
      </w:r>
      <w:r w:rsidR="00031CD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მოხსენებითი ბარათი, რომელშიც დასაბუთებულია მოსამსახურის შვებულებიდან გამოძახების აუცილებლობა.</w:t>
      </w:r>
    </w:p>
    <w:p w:rsidR="00031CDA" w:rsidRPr="004453DA" w:rsidRDefault="00031CDA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left="360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</w:p>
    <w:p w:rsidR="00031CDA" w:rsidRPr="004453DA" w:rsidRDefault="00031CDA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  <w:t>მუხლი 7. მივლინების გაფორმების და გამოყენების წესი</w:t>
      </w:r>
    </w:p>
    <w:p w:rsidR="00031CDA" w:rsidRPr="004453DA" w:rsidRDefault="00031CDA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1.</w:t>
      </w:r>
      <w:r w:rsidR="00D73BB6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მოსამსახურის მივლინება ფორმდება ბრძანებით</w:t>
      </w:r>
      <w:r w:rsidR="003A2F23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.</w:t>
      </w:r>
    </w:p>
    <w:p w:rsidR="00031CDA" w:rsidRPr="004453DA" w:rsidRDefault="00031CDA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2.</w:t>
      </w:r>
      <w:r w:rsidR="00D73BB6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მივლინების შესახებ მიმართვა წარდგენილი უნდა იქნეს სამმართ</w:t>
      </w:r>
      <w:r w:rsidR="001B0EB2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ვ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ელოს უფროსის წინაშე, ელექტრონული დოკუმენტბრუნვის სისტემის (</w:t>
      </w:r>
      <w:r w:rsidR="002238FE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en-US" w:eastAsia="ka-GE"/>
        </w:rPr>
        <w:t>eDoc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en-US" w:eastAsia="ka-GE"/>
        </w:rPr>
        <w:t xml:space="preserve">ument) </w:t>
      </w:r>
      <w:proofErr w:type="spellStart"/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en-US" w:eastAsia="ka-GE"/>
        </w:rPr>
        <w:t>მეშ</w:t>
      </w:r>
      <w:proofErr w:type="spellEnd"/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ვეობით.</w:t>
      </w:r>
    </w:p>
    <w:p w:rsidR="00031CDA" w:rsidRPr="004453DA" w:rsidRDefault="002533F8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3</w:t>
      </w:r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. </w:t>
      </w:r>
      <w:r w:rsidR="00D73BB6"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  <w:lang w:val="ka-GE"/>
        </w:rPr>
        <w:t xml:space="preserve"> </w:t>
      </w:r>
      <w:r w:rsidR="00D73BB6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ქვეყნის ფარგლებში და ფარგლებს გარეთ მივლინების პერიოდის დასრულების შემდეგ, არაუგვიანეს 5 (ხუთი) სამუშაო დღისა მ</w:t>
      </w:r>
      <w:r w:rsidR="007660A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ოსამსახურე სამმართველოს უფროსს,</w:t>
      </w:r>
      <w:r w:rsidR="00D73BB6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უშუალო ხელმძღვანელის</w:t>
      </w:r>
      <w:r w:rsidR="007660A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en-US" w:eastAsia="ka-GE"/>
        </w:rPr>
        <w:t>/</w:t>
      </w:r>
      <w:proofErr w:type="spellStart"/>
      <w:r w:rsidR="007660A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en-US" w:eastAsia="ka-GE"/>
        </w:rPr>
        <w:t>ხელმძღვანელის</w:t>
      </w:r>
      <w:proofErr w:type="spellEnd"/>
      <w:r w:rsidR="00D73BB6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ვიზირებით, წარუდგენს მოხსენებით ბარათს</w:t>
      </w:r>
      <w:r w:rsidR="00663F86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,</w:t>
      </w:r>
      <w:r w:rsidR="00D73BB6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მივლინების პერიოდში შესრულებული სამუშაოს შესახებ, მგზავრობის ღირებულების და საცხოვრებელი ფართობის დაქირავების ხარჯების დამადასტურებელ დოკუმენტებთან ერთად.</w:t>
      </w:r>
    </w:p>
    <w:p w:rsidR="008770BE" w:rsidRPr="004453DA" w:rsidRDefault="008770BE" w:rsidP="00445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</w:p>
    <w:p w:rsidR="003C7A95" w:rsidRPr="004453DA" w:rsidRDefault="003C7A95" w:rsidP="004453DA">
      <w:pPr>
        <w:spacing w:after="0" w:line="240" w:lineRule="auto"/>
        <w:ind w:firstLine="426"/>
        <w:jc w:val="both"/>
        <w:rPr>
          <w:rFonts w:ascii="Sylfaen" w:eastAsia="Times New Roman" w:hAnsi="Sylfaen"/>
          <w:b/>
          <w:sz w:val="20"/>
          <w:szCs w:val="20"/>
          <w:lang w:eastAsia="ru-RU"/>
        </w:rPr>
      </w:pPr>
      <w:proofErr w:type="spellStart"/>
      <w:r w:rsidRPr="004453DA">
        <w:rPr>
          <w:rFonts w:ascii="Sylfaen" w:eastAsia="Times New Roman" w:hAnsi="Sylfaen"/>
          <w:b/>
          <w:sz w:val="20"/>
          <w:szCs w:val="20"/>
          <w:lang w:eastAsia="ru-RU"/>
        </w:rPr>
        <w:t>მუხლი</w:t>
      </w:r>
      <w:proofErr w:type="spellEnd"/>
      <w:r w:rsidRPr="004453DA">
        <w:rPr>
          <w:rFonts w:ascii="Sylfaen" w:eastAsia="Times New Roman" w:hAnsi="Sylfaen"/>
          <w:b/>
          <w:sz w:val="20"/>
          <w:szCs w:val="20"/>
          <w:lang w:eastAsia="ru-RU"/>
        </w:rPr>
        <w:t xml:space="preserve"> 8. </w:t>
      </w:r>
      <w:proofErr w:type="spellStart"/>
      <w:r w:rsidRPr="004453DA">
        <w:rPr>
          <w:rFonts w:ascii="Sylfaen" w:eastAsia="Times New Roman" w:hAnsi="Sylfaen"/>
          <w:b/>
          <w:sz w:val="20"/>
          <w:szCs w:val="20"/>
          <w:lang w:eastAsia="ru-RU"/>
        </w:rPr>
        <w:t>შრომის</w:t>
      </w:r>
      <w:proofErr w:type="spellEnd"/>
      <w:r w:rsidRPr="004453DA">
        <w:rPr>
          <w:rFonts w:ascii="Sylfaen" w:eastAsia="Times New Roman" w:hAnsi="Sylfaen"/>
          <w:b/>
          <w:sz w:val="20"/>
          <w:szCs w:val="20"/>
          <w:lang w:eastAsia="ru-RU"/>
        </w:rPr>
        <w:t xml:space="preserve">, </w:t>
      </w:r>
      <w:proofErr w:type="spellStart"/>
      <w:r w:rsidRPr="004453DA">
        <w:rPr>
          <w:rFonts w:ascii="Sylfaen" w:eastAsia="Times New Roman" w:hAnsi="Sylfaen"/>
          <w:b/>
          <w:sz w:val="20"/>
          <w:szCs w:val="20"/>
          <w:lang w:eastAsia="ru-RU"/>
        </w:rPr>
        <w:t>საშვებულებო</w:t>
      </w:r>
      <w:proofErr w:type="spellEnd"/>
      <w:r w:rsidRPr="004453DA">
        <w:rPr>
          <w:rFonts w:ascii="Sylfaen" w:eastAsia="Times New Roman" w:hAnsi="Sylfaen"/>
          <w:b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b/>
          <w:sz w:val="20"/>
          <w:szCs w:val="20"/>
          <w:lang w:eastAsia="ru-RU"/>
        </w:rPr>
        <w:t>და</w:t>
      </w:r>
      <w:proofErr w:type="spellEnd"/>
      <w:r w:rsidRPr="004453DA">
        <w:rPr>
          <w:rFonts w:ascii="Sylfaen" w:eastAsia="Times New Roman" w:hAnsi="Sylfaen"/>
          <w:b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b/>
          <w:sz w:val="20"/>
          <w:szCs w:val="20"/>
          <w:lang w:eastAsia="ru-RU"/>
        </w:rPr>
        <w:t>საავადმყოფო</w:t>
      </w:r>
      <w:proofErr w:type="spellEnd"/>
      <w:r w:rsidRPr="004453DA">
        <w:rPr>
          <w:rFonts w:ascii="Sylfaen" w:eastAsia="Times New Roman" w:hAnsi="Sylfaen"/>
          <w:b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b/>
          <w:sz w:val="20"/>
          <w:szCs w:val="20"/>
          <w:lang w:eastAsia="ru-RU"/>
        </w:rPr>
        <w:t>ფურცლის</w:t>
      </w:r>
      <w:proofErr w:type="spellEnd"/>
      <w:r w:rsidRPr="004453DA">
        <w:rPr>
          <w:rFonts w:ascii="Sylfaen" w:eastAsia="Times New Roman" w:hAnsi="Sylfaen"/>
          <w:b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b/>
          <w:sz w:val="20"/>
          <w:szCs w:val="20"/>
          <w:lang w:eastAsia="ru-RU"/>
        </w:rPr>
        <w:t>ანაზღაურების</w:t>
      </w:r>
      <w:proofErr w:type="spellEnd"/>
      <w:r w:rsidRPr="004453DA">
        <w:rPr>
          <w:rFonts w:ascii="Sylfaen" w:eastAsia="Times New Roman" w:hAnsi="Sylfaen"/>
          <w:b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b/>
          <w:sz w:val="20"/>
          <w:szCs w:val="20"/>
          <w:lang w:eastAsia="ru-RU"/>
        </w:rPr>
        <w:t>პირობები</w:t>
      </w:r>
      <w:proofErr w:type="spellEnd"/>
      <w:r w:rsidRPr="004453DA">
        <w:rPr>
          <w:rFonts w:ascii="Sylfaen" w:eastAsia="Times New Roman" w:hAnsi="Sylfaen"/>
          <w:b/>
          <w:sz w:val="20"/>
          <w:szCs w:val="20"/>
          <w:lang w:eastAsia="ru-RU"/>
        </w:rPr>
        <w:t xml:space="preserve"> </w:t>
      </w:r>
    </w:p>
    <w:p w:rsidR="003C7A95" w:rsidRPr="004453DA" w:rsidRDefault="003C7A95" w:rsidP="004453DA">
      <w:pPr>
        <w:spacing w:after="0" w:line="240" w:lineRule="auto"/>
        <w:ind w:firstLine="426"/>
        <w:jc w:val="both"/>
        <w:rPr>
          <w:rFonts w:ascii="Sylfaen" w:eastAsia="Times New Roman" w:hAnsi="Sylfaen"/>
          <w:sz w:val="20"/>
          <w:szCs w:val="20"/>
          <w:lang w:eastAsia="ru-RU"/>
        </w:rPr>
      </w:pPr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1. </w:t>
      </w:r>
      <w:r w:rsidRPr="004453DA">
        <w:rPr>
          <w:rFonts w:ascii="Sylfaen" w:eastAsia="Times New Roman" w:hAnsi="Sylfaen" w:cs="Sylfaen"/>
          <w:bCs/>
          <w:color w:val="000000"/>
          <w:sz w:val="20"/>
          <w:szCs w:val="20"/>
          <w:lang w:val="ka-GE" w:eastAsia="ru-RU"/>
        </w:rPr>
        <w:t>აჭარის ავტო</w:t>
      </w:r>
      <w:r w:rsidR="00946ECE" w:rsidRPr="004453DA">
        <w:rPr>
          <w:rFonts w:ascii="Sylfaen" w:eastAsia="Times New Roman" w:hAnsi="Sylfaen" w:cs="Sylfaen"/>
          <w:bCs/>
          <w:color w:val="000000"/>
          <w:sz w:val="20"/>
          <w:szCs w:val="20"/>
          <w:lang w:val="ka-GE" w:eastAsia="ru-RU"/>
        </w:rPr>
        <w:t>ნომიური რესპუბლიკის განათლების</w:t>
      </w:r>
      <w:r w:rsidRPr="004453DA">
        <w:rPr>
          <w:rFonts w:ascii="Sylfaen" w:eastAsia="Times New Roman" w:hAnsi="Sylfaen" w:cs="Sylfaen"/>
          <w:bCs/>
          <w:color w:val="000000"/>
          <w:sz w:val="20"/>
          <w:szCs w:val="20"/>
          <w:highlight w:val="yellow"/>
          <w:lang w:val="ka-GE" w:eastAsia="ru-RU"/>
        </w:rPr>
        <w:t>ა</w:t>
      </w:r>
      <w:r w:rsidRPr="004453DA">
        <w:rPr>
          <w:rFonts w:ascii="Sylfaen" w:eastAsia="Times New Roman" w:hAnsi="Sylfaen" w:cs="Sylfaen"/>
          <w:bCs/>
          <w:color w:val="000000"/>
          <w:sz w:val="20"/>
          <w:szCs w:val="20"/>
          <w:lang w:val="ka-GE" w:eastAsia="ru-RU"/>
        </w:rPr>
        <w:t xml:space="preserve"> და სპორტის სამინისტროს საქვეუწყებო დაწესებულება</w:t>
      </w:r>
      <w:r w:rsidRPr="004453DA">
        <w:rPr>
          <w:rFonts w:ascii="Sylfaen" w:eastAsia="Times New Roman" w:hAnsi="Sylfaen"/>
          <w:b/>
          <w:sz w:val="20"/>
          <w:szCs w:val="20"/>
          <w:lang w:val="ka-GE" w:eastAsia="ru-RU"/>
        </w:rPr>
        <w:t xml:space="preserve"> -</w:t>
      </w:r>
      <w:r w:rsidRPr="004453DA">
        <w:rPr>
          <w:rFonts w:ascii="Sylfaen" w:eastAsia="Times New Roman" w:hAnsi="Sylfaen"/>
          <w:b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საარქივო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სამმართველოს</w:t>
      </w:r>
      <w:proofErr w:type="spellEnd"/>
      <w:r w:rsidRPr="004453DA">
        <w:rPr>
          <w:rFonts w:ascii="Sylfaen" w:eastAsia="Times New Roman" w:hAnsi="Sylfaen"/>
          <w:sz w:val="20"/>
          <w:szCs w:val="20"/>
          <w:lang w:val="ka-GE" w:eastAsia="ru-RU"/>
        </w:rPr>
        <w:t>ა და მისი ტერიტორიული ორგანოების</w:t>
      </w:r>
      <w:r w:rsidRPr="004453DA">
        <w:rPr>
          <w:rFonts w:ascii="Sylfaen" w:eastAsia="Times New Roman" w:hAnsi="Sylfaen"/>
          <w:b/>
          <w:sz w:val="20"/>
          <w:szCs w:val="20"/>
          <w:lang w:eastAsia="ru-RU"/>
        </w:rPr>
        <w:t xml:space="preserve"> </w:t>
      </w:r>
      <w:r w:rsidRPr="004453DA">
        <w:rPr>
          <w:rFonts w:ascii="Sylfaen" w:eastAsia="Times New Roman" w:hAnsi="Sylfaen"/>
          <w:sz w:val="20"/>
          <w:szCs w:val="20"/>
          <w:lang w:eastAsia="ru-RU"/>
        </w:rPr>
        <w:t>(</w:t>
      </w:r>
      <w:r w:rsidRPr="004453DA">
        <w:rPr>
          <w:rFonts w:ascii="Sylfaen" w:eastAsia="Times New Roman" w:hAnsi="Sylfaen"/>
          <w:sz w:val="20"/>
          <w:szCs w:val="20"/>
          <w:lang w:val="ka-GE" w:eastAsia="ru-RU"/>
        </w:rPr>
        <w:t>შემდგომში - საარქივო სამმართველო</w:t>
      </w:r>
      <w:r w:rsidRPr="004453DA">
        <w:rPr>
          <w:rFonts w:ascii="Sylfaen" w:eastAsia="Times New Roman" w:hAnsi="Sylfaen"/>
          <w:b/>
          <w:sz w:val="20"/>
          <w:szCs w:val="20"/>
          <w:lang w:val="ka-GE" w:eastAsia="ru-RU"/>
        </w:rPr>
        <w:t xml:space="preserve">)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თანამშრომლებზე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ყოველთვიური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თანამდებობრივი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სარგო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,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კანონით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დადგენილ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proofErr w:type="gramStart"/>
      <w:r w:rsidRPr="004453DA">
        <w:rPr>
          <w:rFonts w:ascii="Sylfaen" w:eastAsia="Times New Roman" w:hAnsi="Sylfaen"/>
          <w:sz w:val="20"/>
          <w:szCs w:val="20"/>
          <w:lang w:eastAsia="ru-RU"/>
        </w:rPr>
        <w:t>შემთხვევაში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 -</w:t>
      </w:r>
      <w:proofErr w:type="gram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სახელფასო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დანამატი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საკლასო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დანამატი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გაიცემა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კალენდარული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თვის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r w:rsidRPr="004453DA">
        <w:rPr>
          <w:rFonts w:ascii="Sylfaen" w:eastAsia="Times New Roman" w:hAnsi="Sylfaen"/>
          <w:sz w:val="20"/>
          <w:szCs w:val="20"/>
          <w:lang w:val="ka-GE" w:eastAsia="ru-RU"/>
        </w:rPr>
        <w:t xml:space="preserve">ბოლო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სამუშაო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დღეს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>.</w:t>
      </w:r>
    </w:p>
    <w:p w:rsidR="003C7A95" w:rsidRPr="004453DA" w:rsidRDefault="003C7A95" w:rsidP="003C7A95">
      <w:pPr>
        <w:spacing w:after="0" w:line="240" w:lineRule="auto"/>
        <w:ind w:firstLine="426"/>
        <w:jc w:val="both"/>
        <w:rPr>
          <w:rFonts w:ascii="Sylfaen" w:eastAsia="Times New Roman" w:hAnsi="Sylfaen"/>
          <w:sz w:val="20"/>
          <w:szCs w:val="20"/>
          <w:lang w:eastAsia="ru-RU"/>
        </w:rPr>
      </w:pPr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2.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საქართველოს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სახელმწიფო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ხაზინის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ელექტრონული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მომსახურების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სისტემის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გათვალისწინებით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,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დეკემბრის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თვის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თანამდებობრივი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სარგო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,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საკლასო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დანამატი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,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სახელფასო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დანამატი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ფულადი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ჯილდო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(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ასეთის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არსებობის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შემთხვევაში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),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შვებულება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დახურული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საავადმყოფო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ფურცელი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ანაზღაურდება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20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დეკემბრიდან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r w:rsidRPr="004453DA">
        <w:rPr>
          <w:rFonts w:ascii="Sylfaen" w:eastAsia="Times New Roman" w:hAnsi="Sylfaen"/>
          <w:sz w:val="20"/>
          <w:szCs w:val="20"/>
          <w:lang w:val="ka-GE" w:eastAsia="ru-RU"/>
        </w:rPr>
        <w:t>31 დეკემბრის ჩათვლით</w:t>
      </w:r>
      <w:r w:rsidRPr="004453DA">
        <w:rPr>
          <w:rFonts w:ascii="Sylfaen" w:eastAsia="Times New Roman" w:hAnsi="Sylfaen"/>
          <w:sz w:val="20"/>
          <w:szCs w:val="20"/>
          <w:lang w:eastAsia="ru-RU"/>
        </w:rPr>
        <w:t>.</w:t>
      </w:r>
    </w:p>
    <w:p w:rsidR="003C7A95" w:rsidRPr="004453DA" w:rsidRDefault="003C7A95" w:rsidP="003C7A95">
      <w:pPr>
        <w:spacing w:after="0" w:line="240" w:lineRule="auto"/>
        <w:ind w:firstLine="426"/>
        <w:jc w:val="both"/>
        <w:rPr>
          <w:rFonts w:ascii="Sylfaen" w:eastAsia="Times New Roman" w:hAnsi="Sylfaen"/>
          <w:sz w:val="20"/>
          <w:szCs w:val="20"/>
          <w:lang w:eastAsia="ru-RU"/>
        </w:rPr>
      </w:pPr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3. </w:t>
      </w:r>
      <w:r w:rsidRPr="004453DA">
        <w:rPr>
          <w:rFonts w:ascii="Sylfaen" w:eastAsia="Times New Roman" w:hAnsi="Sylfaen"/>
          <w:sz w:val="20"/>
          <w:szCs w:val="20"/>
          <w:lang w:val="ka-GE" w:eastAsia="ru-RU"/>
        </w:rPr>
        <w:t xml:space="preserve">საარქივო სამმართველოს </w:t>
      </w:r>
      <w:proofErr w:type="spellStart"/>
      <w:r w:rsidRPr="004453DA">
        <w:rPr>
          <w:rFonts w:ascii="Sylfaen" w:eastAsia="Times New Roman" w:hAnsi="Sylfaen" w:cs="Sylfaen"/>
          <w:sz w:val="20"/>
          <w:szCs w:val="20"/>
          <w:lang w:eastAsia="ru-RU"/>
        </w:rPr>
        <w:t>საფინანსო</w:t>
      </w:r>
      <w:r w:rsidRPr="004453DA">
        <w:rPr>
          <w:rFonts w:ascii="Sylfaen" w:eastAsia="Times New Roman" w:hAnsi="Sylfaen" w:cs="Sylfaen_PDF_Subset"/>
          <w:sz w:val="20"/>
          <w:szCs w:val="20"/>
          <w:lang w:eastAsia="ru-RU"/>
        </w:rPr>
        <w:t>-</w:t>
      </w:r>
      <w:r w:rsidRPr="004453DA">
        <w:rPr>
          <w:rFonts w:ascii="Sylfaen" w:eastAsia="Times New Roman" w:hAnsi="Sylfaen" w:cs="Sylfaen"/>
          <w:sz w:val="20"/>
          <w:szCs w:val="20"/>
          <w:lang w:eastAsia="ru-RU"/>
        </w:rPr>
        <w:t>საბუღალტრო</w:t>
      </w:r>
      <w:proofErr w:type="spellEnd"/>
      <w:r w:rsidRPr="004453DA">
        <w:rPr>
          <w:rFonts w:ascii="Sylfaen" w:eastAsia="Times New Roman" w:hAnsi="Sylfaen"/>
          <w:sz w:val="20"/>
          <w:szCs w:val="20"/>
          <w:lang w:val="ka-GE" w:eastAsia="ru-RU"/>
        </w:rPr>
        <w:t xml:space="preserve"> სამსახური</w:t>
      </w:r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შვებულების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ანაზღაურებას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უზრუნველყოფს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r w:rsidRPr="004453DA">
        <w:rPr>
          <w:rFonts w:ascii="Sylfaen" w:eastAsia="Times New Roman" w:hAnsi="Sylfaen"/>
          <w:sz w:val="20"/>
          <w:szCs w:val="20"/>
          <w:lang w:val="ka-GE" w:eastAsia="ru-RU"/>
        </w:rPr>
        <w:t>სამმართველოს უფროსის</w:t>
      </w:r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ბრძანების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საფუძველზე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,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შემდეგი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პერიოდულობით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: </w:t>
      </w:r>
    </w:p>
    <w:p w:rsidR="003C7A95" w:rsidRPr="004453DA" w:rsidRDefault="003C7A95" w:rsidP="003C7A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hAnsi="Sylfaen" w:cs="Sylfaen"/>
          <w:sz w:val="20"/>
          <w:szCs w:val="20"/>
        </w:rPr>
      </w:pPr>
      <w:r w:rsidRPr="004453DA">
        <w:rPr>
          <w:rFonts w:ascii="Sylfaen" w:hAnsi="Sylfaen" w:cs="Sylfaen"/>
          <w:sz w:val="20"/>
          <w:szCs w:val="20"/>
        </w:rPr>
        <w:t xml:space="preserve">ა) </w:t>
      </w:r>
      <w:proofErr w:type="spellStart"/>
      <w:r w:rsidRPr="004453DA">
        <w:rPr>
          <w:rFonts w:ascii="Sylfaen" w:hAnsi="Sylfaen" w:cs="Sylfaen"/>
          <w:sz w:val="20"/>
          <w:szCs w:val="20"/>
        </w:rPr>
        <w:t>კალენდარული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თვის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პირველი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რიცხვიდან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10 </w:t>
      </w:r>
      <w:proofErr w:type="spellStart"/>
      <w:r w:rsidRPr="004453DA">
        <w:rPr>
          <w:rFonts w:ascii="Sylfaen" w:hAnsi="Sylfaen" w:cs="Sylfaen"/>
          <w:sz w:val="20"/>
          <w:szCs w:val="20"/>
        </w:rPr>
        <w:t>რიცხვამდე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გამოცემული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ბრძანების</w:t>
      </w:r>
      <w:proofErr w:type="spellEnd"/>
      <w:r w:rsidRPr="004453DA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არაუგვიანეს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მიმდინარე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თვის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10 </w:t>
      </w:r>
      <w:proofErr w:type="spellStart"/>
      <w:r w:rsidRPr="004453DA">
        <w:rPr>
          <w:rFonts w:ascii="Sylfaen" w:hAnsi="Sylfaen" w:cs="Sylfaen"/>
          <w:sz w:val="20"/>
          <w:szCs w:val="20"/>
        </w:rPr>
        <w:t>რიცხვისა</w:t>
      </w:r>
      <w:proofErr w:type="spellEnd"/>
      <w:r w:rsidRPr="004453DA">
        <w:rPr>
          <w:rFonts w:ascii="Sylfaen" w:hAnsi="Sylfaen" w:cs="Sylfaen"/>
          <w:sz w:val="20"/>
          <w:szCs w:val="20"/>
        </w:rPr>
        <w:t>;</w:t>
      </w:r>
    </w:p>
    <w:p w:rsidR="003C7A95" w:rsidRPr="004453DA" w:rsidRDefault="003C7A95" w:rsidP="003C7A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hAnsi="Sylfaen" w:cs="Sylfaen"/>
          <w:sz w:val="20"/>
          <w:szCs w:val="20"/>
        </w:rPr>
      </w:pPr>
      <w:r w:rsidRPr="004453DA">
        <w:rPr>
          <w:rFonts w:ascii="Sylfaen" w:hAnsi="Sylfaen" w:cs="Sylfaen"/>
          <w:sz w:val="20"/>
          <w:szCs w:val="20"/>
        </w:rPr>
        <w:t xml:space="preserve">ბ) </w:t>
      </w:r>
      <w:proofErr w:type="spellStart"/>
      <w:r w:rsidRPr="004453DA">
        <w:rPr>
          <w:rFonts w:ascii="Sylfaen" w:hAnsi="Sylfaen" w:cs="Sylfaen"/>
          <w:sz w:val="20"/>
          <w:szCs w:val="20"/>
        </w:rPr>
        <w:t>კალენდარული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თვის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10 </w:t>
      </w:r>
      <w:proofErr w:type="spellStart"/>
      <w:r w:rsidRPr="004453DA">
        <w:rPr>
          <w:rFonts w:ascii="Sylfaen" w:hAnsi="Sylfaen" w:cs="Sylfaen"/>
          <w:sz w:val="20"/>
          <w:szCs w:val="20"/>
        </w:rPr>
        <w:t>რიცხვიდან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20 </w:t>
      </w:r>
      <w:proofErr w:type="spellStart"/>
      <w:r w:rsidRPr="004453DA">
        <w:rPr>
          <w:rFonts w:ascii="Sylfaen" w:hAnsi="Sylfaen" w:cs="Sylfaen"/>
          <w:sz w:val="20"/>
          <w:szCs w:val="20"/>
        </w:rPr>
        <w:t>რიცხვამდე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გამოცემული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ბრძანების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proofErr w:type="gramStart"/>
      <w:r w:rsidRPr="004453DA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4453DA">
        <w:rPr>
          <w:rFonts w:ascii="Sylfaen" w:hAnsi="Sylfaen" w:cs="Sylfaen"/>
          <w:sz w:val="20"/>
          <w:szCs w:val="20"/>
          <w:lang w:val="ka-GE"/>
        </w:rPr>
        <w:t xml:space="preserve">  </w:t>
      </w:r>
      <w:proofErr w:type="spellStart"/>
      <w:r w:rsidRPr="004453DA">
        <w:rPr>
          <w:rFonts w:ascii="Sylfaen" w:hAnsi="Sylfaen" w:cs="Sylfaen"/>
          <w:sz w:val="20"/>
          <w:szCs w:val="20"/>
        </w:rPr>
        <w:t>არაუგვიანეს</w:t>
      </w:r>
      <w:proofErr w:type="spellEnd"/>
      <w:proofErr w:type="gram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მიმდინარე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თვის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20 </w:t>
      </w:r>
      <w:proofErr w:type="spellStart"/>
      <w:r w:rsidRPr="004453DA">
        <w:rPr>
          <w:rFonts w:ascii="Sylfaen" w:hAnsi="Sylfaen" w:cs="Sylfaen"/>
          <w:sz w:val="20"/>
          <w:szCs w:val="20"/>
        </w:rPr>
        <w:t>რიცხვისა</w:t>
      </w:r>
      <w:proofErr w:type="spellEnd"/>
      <w:r w:rsidRPr="004453DA">
        <w:rPr>
          <w:rFonts w:ascii="Sylfaen" w:hAnsi="Sylfaen" w:cs="Sylfaen"/>
          <w:sz w:val="20"/>
          <w:szCs w:val="20"/>
        </w:rPr>
        <w:t>;</w:t>
      </w:r>
    </w:p>
    <w:p w:rsidR="003C7A95" w:rsidRPr="004453DA" w:rsidRDefault="003C7A95" w:rsidP="003C7A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hAnsi="Sylfaen" w:cs="Sylfaen"/>
          <w:sz w:val="20"/>
          <w:szCs w:val="20"/>
        </w:rPr>
      </w:pPr>
      <w:r w:rsidRPr="004453DA">
        <w:rPr>
          <w:rFonts w:ascii="Sylfaen" w:hAnsi="Sylfaen" w:cs="Sylfaen"/>
          <w:sz w:val="20"/>
          <w:szCs w:val="20"/>
        </w:rPr>
        <w:t xml:space="preserve">გ) </w:t>
      </w:r>
      <w:proofErr w:type="spellStart"/>
      <w:r w:rsidRPr="004453DA">
        <w:rPr>
          <w:rFonts w:ascii="Sylfaen" w:hAnsi="Sylfaen" w:cs="Sylfaen"/>
          <w:sz w:val="20"/>
          <w:szCs w:val="20"/>
        </w:rPr>
        <w:t>კალენდარული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თვის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20 </w:t>
      </w:r>
      <w:proofErr w:type="spellStart"/>
      <w:r w:rsidRPr="004453DA">
        <w:rPr>
          <w:rFonts w:ascii="Sylfaen" w:hAnsi="Sylfaen" w:cs="Sylfaen"/>
          <w:sz w:val="20"/>
          <w:szCs w:val="20"/>
        </w:rPr>
        <w:t>რიცხვიდან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მომდევნო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თვის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პირველ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რიცხვამდე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გამოცემული</w:t>
      </w:r>
      <w:proofErr w:type="spellEnd"/>
      <w:r w:rsidRPr="004453DA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ბრძანების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არაუგვიანეს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მიმდინარე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თვის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ბოლო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სამუშაო</w:t>
      </w:r>
      <w:proofErr w:type="spellEnd"/>
      <w:r w:rsidRPr="004453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 w:cs="Sylfaen"/>
          <w:sz w:val="20"/>
          <w:szCs w:val="20"/>
        </w:rPr>
        <w:t>დღისა</w:t>
      </w:r>
      <w:proofErr w:type="spellEnd"/>
      <w:r w:rsidRPr="004453DA">
        <w:rPr>
          <w:rFonts w:ascii="Sylfaen" w:hAnsi="Sylfaen" w:cs="Sylfaen"/>
          <w:sz w:val="20"/>
          <w:szCs w:val="20"/>
        </w:rPr>
        <w:t>.</w:t>
      </w:r>
    </w:p>
    <w:p w:rsidR="003C7A95" w:rsidRPr="004453DA" w:rsidRDefault="003C7A95" w:rsidP="003C7A95">
      <w:pPr>
        <w:spacing w:after="0" w:line="240" w:lineRule="auto"/>
        <w:ind w:firstLine="426"/>
        <w:jc w:val="both"/>
        <w:rPr>
          <w:rFonts w:ascii="Sylfaen" w:eastAsia="Times New Roman" w:hAnsi="Sylfaen"/>
          <w:sz w:val="20"/>
          <w:szCs w:val="20"/>
          <w:lang w:eastAsia="ru-RU"/>
        </w:rPr>
      </w:pPr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4.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თანამშრომელი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კანონმდებლობით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განსაზღვრული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დროებითი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შრომისუუნარობის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გამო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დახმარების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,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ან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ორსულობის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,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მშობიარობისა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ბავშვის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მოვლის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,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ასევე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ახალშობილის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შვილად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აყვანის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გამო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შვებულების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მისაღებად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ვალდებულია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 w:cs="Sylfaen"/>
          <w:sz w:val="20"/>
          <w:szCs w:val="20"/>
          <w:lang w:eastAsia="ru-RU"/>
        </w:rPr>
        <w:t>საფინანსო</w:t>
      </w:r>
      <w:r w:rsidRPr="004453DA">
        <w:rPr>
          <w:rFonts w:ascii="Sylfaen" w:eastAsia="Times New Roman" w:hAnsi="Sylfaen" w:cs="Sylfaen_PDF_Subset"/>
          <w:sz w:val="20"/>
          <w:szCs w:val="20"/>
          <w:lang w:eastAsia="ru-RU"/>
        </w:rPr>
        <w:t>-</w:t>
      </w:r>
      <w:r w:rsidRPr="004453DA">
        <w:rPr>
          <w:rFonts w:ascii="Sylfaen" w:eastAsia="Times New Roman" w:hAnsi="Sylfaen" w:cs="Sylfaen"/>
          <w:sz w:val="20"/>
          <w:szCs w:val="20"/>
          <w:lang w:eastAsia="ru-RU"/>
        </w:rPr>
        <w:t>საბუღალტრო</w:t>
      </w:r>
      <w:proofErr w:type="spellEnd"/>
      <w:r w:rsidRPr="004453DA">
        <w:rPr>
          <w:rFonts w:ascii="Sylfaen" w:eastAsia="Times New Roman" w:hAnsi="Sylfaen"/>
          <w:sz w:val="20"/>
          <w:szCs w:val="20"/>
          <w:lang w:val="ka-GE" w:eastAsia="ru-RU"/>
        </w:rPr>
        <w:t xml:space="preserve"> სამსახურ</w:t>
      </w:r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ს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წარუდგინოს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შესაბამისი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სამედიცინო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დაწესებულების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მიერ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გაცემული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საავადმყოფო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ფურცელი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.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საავადმყოფო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ფურცლის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წარმოდგენა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უნდა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მოხდეს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მატერიალური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ფორმით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>.</w:t>
      </w:r>
    </w:p>
    <w:p w:rsidR="003C7A95" w:rsidRPr="004453DA" w:rsidRDefault="003C7A95" w:rsidP="003C7A95">
      <w:pPr>
        <w:spacing w:after="0" w:line="240" w:lineRule="auto"/>
        <w:ind w:firstLine="426"/>
        <w:jc w:val="both"/>
        <w:rPr>
          <w:rFonts w:ascii="Sylfaen" w:eastAsia="Times New Roman" w:hAnsi="Sylfaen"/>
          <w:sz w:val="20"/>
          <w:szCs w:val="20"/>
          <w:lang w:eastAsia="ru-RU"/>
        </w:rPr>
      </w:pPr>
      <w:r w:rsidRPr="004453DA">
        <w:rPr>
          <w:rFonts w:ascii="Sylfaen" w:eastAsia="Times New Roman" w:hAnsi="Sylfaen"/>
          <w:sz w:val="20"/>
          <w:szCs w:val="20"/>
          <w:lang w:val="ka-GE" w:eastAsia="ru-RU"/>
        </w:rPr>
        <w:t>5. იურიდიული და ადამიანური რესურსების მართვის სამსახური</w:t>
      </w:r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თანამშრომლის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მიერ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კანონმდებლობით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განსაზღვრული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დროებით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შრომისუუნარობის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გამო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დახმარების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,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ან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ორსულობის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,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მშობიარობისა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ბავშვის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მოვლის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,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ასევე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ახალშობილის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შვილად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აყვანის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გამო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შვებულების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თაობაზე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წერილობითი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განცხადების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შემდეგ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ხელმძღვანელს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წარუდგენს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შესაბამისი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ბრძანების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პროექტს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>.</w:t>
      </w:r>
    </w:p>
    <w:p w:rsidR="003C7A95" w:rsidRPr="004453DA" w:rsidRDefault="003C7A95" w:rsidP="003C7A95">
      <w:pPr>
        <w:spacing w:after="0" w:line="240" w:lineRule="auto"/>
        <w:ind w:firstLine="426"/>
        <w:jc w:val="both"/>
        <w:rPr>
          <w:rFonts w:ascii="Sylfaen" w:eastAsia="Times New Roman" w:hAnsi="Sylfaen"/>
          <w:sz w:val="20"/>
          <w:szCs w:val="20"/>
          <w:lang w:eastAsia="ru-RU"/>
        </w:rPr>
      </w:pPr>
      <w:r w:rsidRPr="004453DA">
        <w:rPr>
          <w:rFonts w:ascii="Sylfaen" w:eastAsia="Times New Roman" w:hAnsi="Sylfaen"/>
          <w:sz w:val="20"/>
          <w:szCs w:val="20"/>
          <w:lang w:eastAsia="ru-RU"/>
        </w:rPr>
        <w:t>6.</w:t>
      </w:r>
      <w:r w:rsidRPr="004453DA">
        <w:rPr>
          <w:rFonts w:ascii="Sylfaen" w:eastAsia="Times New Roman" w:hAnsi="Sylfaen"/>
          <w:sz w:val="20"/>
          <w:szCs w:val="20"/>
          <w:lang w:val="ka-GE" w:eastAsia="ru-RU"/>
        </w:rPr>
        <w:t xml:space="preserve"> </w:t>
      </w:r>
      <w:proofErr w:type="spellStart"/>
      <w:r w:rsidRPr="004453DA">
        <w:rPr>
          <w:rFonts w:ascii="Sylfaen" w:eastAsia="Times New Roman" w:hAnsi="Sylfaen" w:cs="Sylfaen"/>
          <w:sz w:val="20"/>
          <w:szCs w:val="20"/>
          <w:lang w:eastAsia="ru-RU"/>
        </w:rPr>
        <w:t>საფინანსო</w:t>
      </w:r>
      <w:r w:rsidRPr="004453DA">
        <w:rPr>
          <w:rFonts w:ascii="Sylfaen" w:eastAsia="Times New Roman" w:hAnsi="Sylfaen" w:cs="Sylfaen_PDF_Subset"/>
          <w:sz w:val="20"/>
          <w:szCs w:val="20"/>
          <w:lang w:eastAsia="ru-RU"/>
        </w:rPr>
        <w:t>-</w:t>
      </w:r>
      <w:r w:rsidRPr="004453DA">
        <w:rPr>
          <w:rFonts w:ascii="Sylfaen" w:eastAsia="Times New Roman" w:hAnsi="Sylfaen" w:cs="Sylfaen"/>
          <w:sz w:val="20"/>
          <w:szCs w:val="20"/>
          <w:lang w:eastAsia="ru-RU"/>
        </w:rPr>
        <w:t>საბუღალტრო</w:t>
      </w:r>
      <w:proofErr w:type="spellEnd"/>
      <w:r w:rsidRPr="004453DA">
        <w:rPr>
          <w:rFonts w:ascii="Sylfaen" w:eastAsia="Times New Roman" w:hAnsi="Sylfaen"/>
          <w:sz w:val="20"/>
          <w:szCs w:val="20"/>
          <w:lang w:val="ka-GE" w:eastAsia="ru-RU"/>
        </w:rPr>
        <w:t xml:space="preserve"> სამსახური</w:t>
      </w:r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უზრუნველყოფს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თანამშრომლის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მიერ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კანონმდებლობით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განსაზღვრული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დროებით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შრომისუუნარობის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გამო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დახმარების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,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ან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ორსულობის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,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მშობიარობისა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ბავშვის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მოვლის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,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ასევე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ახალშობილის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შვილად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აყვანის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გამო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შვებულების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ანაზღაურებას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სამმარ</w:t>
      </w:r>
      <w:proofErr w:type="spellEnd"/>
      <w:r w:rsidRPr="004453DA">
        <w:rPr>
          <w:rFonts w:ascii="Sylfaen" w:eastAsia="Times New Roman" w:hAnsi="Sylfaen"/>
          <w:sz w:val="20"/>
          <w:szCs w:val="20"/>
          <w:lang w:val="ka-GE" w:eastAsia="ru-RU"/>
        </w:rPr>
        <w:t>თველოს უფროსის</w:t>
      </w:r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ბრძანების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,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წარმოდგენილი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საავადმყოფო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ფურცლის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აჭარის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ავტონომიური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რესპუბლიკის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რესპუბლიკური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ბიუჯეტის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შესაბამის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მუხლში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განხორციელებული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ცვლილების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შემდეგ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არაუგვიანეს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10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სამუშაო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დღის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ვადაში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>.</w:t>
      </w:r>
    </w:p>
    <w:p w:rsidR="00E2053B" w:rsidRPr="004453DA" w:rsidRDefault="003C7A95" w:rsidP="003C7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/>
          <w:sz w:val="20"/>
          <w:szCs w:val="20"/>
          <w:lang w:eastAsia="ru-RU"/>
        </w:rPr>
      </w:pPr>
      <w:r w:rsidRPr="004453DA">
        <w:rPr>
          <w:rFonts w:ascii="Sylfaen" w:eastAsia="Times New Roman" w:hAnsi="Sylfaen"/>
          <w:sz w:val="20"/>
          <w:szCs w:val="20"/>
          <w:lang w:val="ka-GE" w:eastAsia="ru-RU"/>
        </w:rPr>
        <w:t xml:space="preserve">      </w:t>
      </w:r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7.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თანამშრომელთა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შრომის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,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საშვებულებო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საავადმყოფო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ფურცლის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ანაზღაურება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გაიცემა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აჭარის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ავტონომიური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რესპუბლიკის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რესპუბლიკური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ბიუჯეტით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დამტკიცებული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ასიგნების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 xml:space="preserve"> </w:t>
      </w:r>
      <w:proofErr w:type="spellStart"/>
      <w:r w:rsidRPr="004453DA">
        <w:rPr>
          <w:rFonts w:ascii="Sylfaen" w:eastAsia="Times New Roman" w:hAnsi="Sylfaen"/>
          <w:sz w:val="20"/>
          <w:szCs w:val="20"/>
          <w:lang w:eastAsia="ru-RU"/>
        </w:rPr>
        <w:t>ფარგლებში</w:t>
      </w:r>
      <w:proofErr w:type="spellEnd"/>
      <w:r w:rsidRPr="004453DA">
        <w:rPr>
          <w:rFonts w:ascii="Sylfaen" w:eastAsia="Times New Roman" w:hAnsi="Sylfaen"/>
          <w:sz w:val="20"/>
          <w:szCs w:val="20"/>
          <w:lang w:eastAsia="ru-RU"/>
        </w:rPr>
        <w:t>.</w:t>
      </w:r>
    </w:p>
    <w:p w:rsidR="003C7A95" w:rsidRPr="004453DA" w:rsidRDefault="003C7A95" w:rsidP="003C7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/>
          <w:sz w:val="20"/>
          <w:szCs w:val="20"/>
          <w:lang w:eastAsia="ru-RU"/>
        </w:rPr>
      </w:pPr>
      <w:r w:rsidRPr="004453DA">
        <w:rPr>
          <w:rFonts w:ascii="Sylfaen" w:hAnsi="Sylfaen"/>
          <w:sz w:val="20"/>
          <w:szCs w:val="20"/>
          <w:lang w:val="ka-GE"/>
        </w:rPr>
        <w:t>8</w:t>
      </w:r>
      <w:r w:rsidRPr="004453DA">
        <w:rPr>
          <w:rFonts w:ascii="Sylfaen" w:hAnsi="Sylfaen"/>
          <w:sz w:val="20"/>
          <w:szCs w:val="20"/>
        </w:rPr>
        <w:t xml:space="preserve">. </w:t>
      </w:r>
      <w:proofErr w:type="spellStart"/>
      <w:r w:rsidRPr="004453DA">
        <w:rPr>
          <w:rFonts w:ascii="Sylfaen" w:hAnsi="Sylfaen"/>
          <w:sz w:val="20"/>
          <w:szCs w:val="20"/>
        </w:rPr>
        <w:t>თანამდებობრივი</w:t>
      </w:r>
      <w:proofErr w:type="spellEnd"/>
      <w:r w:rsidRPr="004453DA">
        <w:rPr>
          <w:rFonts w:ascii="Sylfaen" w:hAnsi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/>
          <w:sz w:val="20"/>
          <w:szCs w:val="20"/>
        </w:rPr>
        <w:t>სარგოს</w:t>
      </w:r>
      <w:proofErr w:type="spellEnd"/>
      <w:r w:rsidRPr="004453DA">
        <w:rPr>
          <w:rFonts w:ascii="Sylfaen" w:hAnsi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/>
          <w:sz w:val="20"/>
          <w:szCs w:val="20"/>
        </w:rPr>
        <w:t>გაცემის</w:t>
      </w:r>
      <w:proofErr w:type="spellEnd"/>
      <w:r w:rsidRPr="004453DA">
        <w:rPr>
          <w:rFonts w:ascii="Sylfaen" w:hAnsi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/>
          <w:sz w:val="20"/>
          <w:szCs w:val="20"/>
        </w:rPr>
        <w:t>საფუძველია</w:t>
      </w:r>
      <w:proofErr w:type="spellEnd"/>
      <w:r w:rsidRPr="004453DA">
        <w:rPr>
          <w:rFonts w:ascii="Sylfaen" w:hAnsi="Sylfaen"/>
          <w:sz w:val="20"/>
          <w:szCs w:val="20"/>
        </w:rPr>
        <w:t xml:space="preserve"> </w:t>
      </w:r>
      <w:r w:rsidRPr="004453DA">
        <w:rPr>
          <w:rStyle w:val="ac"/>
          <w:rFonts w:ascii="Sylfaen" w:hAnsi="Sylfaen" w:cs="Sylfaen"/>
          <w:b w:val="0"/>
          <w:color w:val="000000"/>
          <w:sz w:val="20"/>
          <w:szCs w:val="20"/>
          <w:lang w:val="ka-GE"/>
        </w:rPr>
        <w:t>აჭარის ავტონომიური რესპუბლიკის განათლებისა და სპორტის მინისტრის</w:t>
      </w:r>
      <w:r w:rsidRPr="004453DA">
        <w:rPr>
          <w:rFonts w:ascii="Sylfaen" w:hAnsi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/>
          <w:sz w:val="20"/>
          <w:szCs w:val="20"/>
        </w:rPr>
        <w:t>მიერ</w:t>
      </w:r>
      <w:proofErr w:type="spellEnd"/>
      <w:r w:rsidRPr="004453DA">
        <w:rPr>
          <w:rFonts w:ascii="Sylfaen" w:hAnsi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/>
          <w:sz w:val="20"/>
          <w:szCs w:val="20"/>
        </w:rPr>
        <w:t>დამტკიცებული</w:t>
      </w:r>
      <w:proofErr w:type="spellEnd"/>
      <w:r w:rsidRPr="004453DA">
        <w:rPr>
          <w:rFonts w:ascii="Sylfaen" w:hAnsi="Sylfaen"/>
          <w:sz w:val="20"/>
          <w:szCs w:val="20"/>
          <w:lang w:val="ka-GE"/>
        </w:rPr>
        <w:t xml:space="preserve"> საარქივო სამმართველოს</w:t>
      </w:r>
      <w:r w:rsidRPr="004453DA">
        <w:rPr>
          <w:rFonts w:ascii="Sylfaen" w:hAnsi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/>
          <w:sz w:val="20"/>
          <w:szCs w:val="20"/>
        </w:rPr>
        <w:t>საშტატო</w:t>
      </w:r>
      <w:proofErr w:type="spellEnd"/>
      <w:r w:rsidRPr="004453DA">
        <w:rPr>
          <w:rFonts w:ascii="Sylfaen" w:hAnsi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/>
          <w:sz w:val="20"/>
          <w:szCs w:val="20"/>
        </w:rPr>
        <w:t>ნუსხა</w:t>
      </w:r>
      <w:proofErr w:type="spellEnd"/>
      <w:r w:rsidRPr="004453DA">
        <w:rPr>
          <w:rFonts w:ascii="Sylfaen" w:hAnsi="Sylfaen"/>
          <w:sz w:val="20"/>
          <w:szCs w:val="20"/>
        </w:rPr>
        <w:t xml:space="preserve">, </w:t>
      </w:r>
      <w:proofErr w:type="spellStart"/>
      <w:r w:rsidRPr="004453DA">
        <w:rPr>
          <w:rFonts w:ascii="Sylfaen" w:hAnsi="Sylfaen"/>
          <w:sz w:val="20"/>
          <w:szCs w:val="20"/>
        </w:rPr>
        <w:t>სამუშაო</w:t>
      </w:r>
      <w:proofErr w:type="spellEnd"/>
      <w:r w:rsidRPr="004453DA">
        <w:rPr>
          <w:rFonts w:ascii="Sylfaen" w:hAnsi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/>
          <w:sz w:val="20"/>
          <w:szCs w:val="20"/>
        </w:rPr>
        <w:t>ადგილზე</w:t>
      </w:r>
      <w:proofErr w:type="spellEnd"/>
      <w:r w:rsidRPr="004453DA">
        <w:rPr>
          <w:rFonts w:ascii="Sylfaen" w:hAnsi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/>
          <w:sz w:val="20"/>
          <w:szCs w:val="20"/>
        </w:rPr>
        <w:t>თანამშრომელთა</w:t>
      </w:r>
      <w:proofErr w:type="spellEnd"/>
      <w:r w:rsidRPr="004453DA">
        <w:rPr>
          <w:rFonts w:ascii="Sylfaen" w:hAnsi="Sylfaen"/>
          <w:sz w:val="20"/>
          <w:szCs w:val="20"/>
        </w:rPr>
        <w:t xml:space="preserve"> </w:t>
      </w:r>
      <w:proofErr w:type="spellStart"/>
      <w:proofErr w:type="gramStart"/>
      <w:r w:rsidRPr="004453DA">
        <w:rPr>
          <w:rFonts w:ascii="Sylfaen" w:hAnsi="Sylfaen"/>
          <w:sz w:val="20"/>
          <w:szCs w:val="20"/>
        </w:rPr>
        <w:t>გამოცხადების</w:t>
      </w:r>
      <w:proofErr w:type="spellEnd"/>
      <w:r w:rsidRPr="004453DA">
        <w:rPr>
          <w:rFonts w:ascii="Sylfaen" w:hAnsi="Sylfaen"/>
          <w:sz w:val="20"/>
          <w:szCs w:val="20"/>
        </w:rPr>
        <w:t xml:space="preserve">  </w:t>
      </w:r>
      <w:proofErr w:type="spellStart"/>
      <w:r w:rsidRPr="004453DA">
        <w:rPr>
          <w:rFonts w:ascii="Sylfaen" w:hAnsi="Sylfaen"/>
          <w:sz w:val="20"/>
          <w:szCs w:val="20"/>
        </w:rPr>
        <w:t>აღრიცხვის</w:t>
      </w:r>
      <w:proofErr w:type="spellEnd"/>
      <w:proofErr w:type="gramEnd"/>
      <w:r w:rsidRPr="004453DA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4453DA">
        <w:rPr>
          <w:rFonts w:ascii="Sylfaen" w:hAnsi="Sylfaen"/>
          <w:sz w:val="20"/>
          <w:szCs w:val="20"/>
        </w:rPr>
        <w:t>ჟურნალის</w:t>
      </w:r>
      <w:proofErr w:type="spellEnd"/>
      <w:r w:rsidRPr="004453DA">
        <w:rPr>
          <w:rFonts w:ascii="Sylfaen" w:hAnsi="Sylfaen"/>
          <w:sz w:val="20"/>
          <w:szCs w:val="20"/>
        </w:rPr>
        <w:t xml:space="preserve"> </w:t>
      </w:r>
      <w:r w:rsidRPr="004453DA">
        <w:rPr>
          <w:rFonts w:ascii="Sylfaen" w:hAnsi="Sylfaen"/>
          <w:sz w:val="20"/>
          <w:szCs w:val="20"/>
          <w:lang w:val="ka-GE"/>
        </w:rPr>
        <w:t xml:space="preserve"> და </w:t>
      </w:r>
      <w:proofErr w:type="spellStart"/>
      <w:r w:rsidRPr="004453DA">
        <w:rPr>
          <w:rFonts w:ascii="Sylfaen" w:hAnsi="Sylfaen"/>
          <w:sz w:val="20"/>
          <w:szCs w:val="20"/>
        </w:rPr>
        <w:t>ადამიანური</w:t>
      </w:r>
      <w:proofErr w:type="spellEnd"/>
      <w:r w:rsidRPr="004453DA">
        <w:rPr>
          <w:rFonts w:ascii="Sylfaen" w:hAnsi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/>
          <w:sz w:val="20"/>
          <w:szCs w:val="20"/>
        </w:rPr>
        <w:t>რესურსების</w:t>
      </w:r>
      <w:proofErr w:type="spellEnd"/>
      <w:r w:rsidRPr="004453DA">
        <w:rPr>
          <w:rFonts w:ascii="Sylfaen" w:hAnsi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/>
          <w:sz w:val="20"/>
          <w:szCs w:val="20"/>
        </w:rPr>
        <w:t>მართვის</w:t>
      </w:r>
      <w:proofErr w:type="spellEnd"/>
      <w:r w:rsidRPr="004453DA">
        <w:rPr>
          <w:rFonts w:ascii="Sylfaen" w:hAnsi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/>
          <w:sz w:val="20"/>
          <w:szCs w:val="20"/>
        </w:rPr>
        <w:lastRenderedPageBreak/>
        <w:t>ავტომატიზებული</w:t>
      </w:r>
      <w:proofErr w:type="spellEnd"/>
      <w:r w:rsidRPr="004453DA">
        <w:rPr>
          <w:rFonts w:ascii="Sylfaen" w:hAnsi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/>
          <w:sz w:val="20"/>
          <w:szCs w:val="20"/>
        </w:rPr>
        <w:t>სისტემის</w:t>
      </w:r>
      <w:proofErr w:type="spellEnd"/>
      <w:r w:rsidRPr="004453DA">
        <w:rPr>
          <w:rFonts w:ascii="Sylfaen" w:hAnsi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/>
          <w:sz w:val="20"/>
          <w:szCs w:val="20"/>
        </w:rPr>
        <w:t>მონაცემები</w:t>
      </w:r>
      <w:proofErr w:type="spellEnd"/>
      <w:r w:rsidRPr="004453DA">
        <w:rPr>
          <w:rFonts w:ascii="Sylfaen" w:hAnsi="Sylfaen"/>
          <w:sz w:val="20"/>
          <w:szCs w:val="20"/>
        </w:rPr>
        <w:t xml:space="preserve">, </w:t>
      </w:r>
      <w:proofErr w:type="spellStart"/>
      <w:r w:rsidRPr="004453DA">
        <w:rPr>
          <w:rFonts w:ascii="Sylfaen" w:hAnsi="Sylfaen"/>
          <w:sz w:val="20"/>
          <w:szCs w:val="20"/>
        </w:rPr>
        <w:t>რომლის</w:t>
      </w:r>
      <w:proofErr w:type="spellEnd"/>
      <w:r w:rsidRPr="004453DA">
        <w:rPr>
          <w:rFonts w:ascii="Sylfaen" w:hAnsi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/>
          <w:sz w:val="20"/>
          <w:szCs w:val="20"/>
        </w:rPr>
        <w:t>ადმინისტრირებას</w:t>
      </w:r>
      <w:proofErr w:type="spellEnd"/>
      <w:r w:rsidRPr="004453DA">
        <w:rPr>
          <w:rFonts w:ascii="Sylfaen" w:hAnsi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/>
          <w:sz w:val="20"/>
          <w:szCs w:val="20"/>
        </w:rPr>
        <w:t>უზრუნველყოფს</w:t>
      </w:r>
      <w:proofErr w:type="spellEnd"/>
      <w:r w:rsidRPr="004453DA">
        <w:rPr>
          <w:rFonts w:ascii="Sylfaen" w:hAnsi="Sylfaen"/>
          <w:sz w:val="20"/>
          <w:szCs w:val="20"/>
        </w:rPr>
        <w:t xml:space="preserve"> </w:t>
      </w:r>
      <w:r w:rsidRPr="004453DA">
        <w:rPr>
          <w:rFonts w:ascii="Sylfaen" w:hAnsi="Sylfaen"/>
          <w:sz w:val="20"/>
          <w:szCs w:val="20"/>
          <w:lang w:val="ka-GE"/>
        </w:rPr>
        <w:t xml:space="preserve">იურიდიული და ადამიანური რესურსების მართვის </w:t>
      </w:r>
      <w:r w:rsidRPr="004453DA">
        <w:rPr>
          <w:rFonts w:ascii="Sylfaen" w:hAnsi="Sylfaen"/>
          <w:sz w:val="20"/>
          <w:szCs w:val="20"/>
        </w:rPr>
        <w:t xml:space="preserve"> </w:t>
      </w:r>
      <w:proofErr w:type="spellStart"/>
      <w:r w:rsidRPr="004453DA">
        <w:rPr>
          <w:rFonts w:ascii="Sylfaen" w:hAnsi="Sylfaen"/>
          <w:sz w:val="20"/>
          <w:szCs w:val="20"/>
        </w:rPr>
        <w:t>სამსახურ</w:t>
      </w:r>
      <w:r w:rsidRPr="004453DA">
        <w:rPr>
          <w:rFonts w:ascii="Sylfaen" w:hAnsi="Sylfaen" w:cs="Sylfaen"/>
          <w:sz w:val="20"/>
          <w:szCs w:val="20"/>
        </w:rPr>
        <w:t>ი</w:t>
      </w:r>
      <w:proofErr w:type="spellEnd"/>
      <w:r w:rsidRPr="004453DA">
        <w:rPr>
          <w:rFonts w:ascii="Sylfaen" w:hAnsi="Sylfaen"/>
          <w:sz w:val="20"/>
          <w:szCs w:val="20"/>
        </w:rPr>
        <w:t>.</w:t>
      </w:r>
    </w:p>
    <w:p w:rsidR="003C7A95" w:rsidRPr="004453DA" w:rsidRDefault="003C7A95" w:rsidP="003C7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</w:p>
    <w:p w:rsidR="00E2053B" w:rsidRPr="004453DA" w:rsidRDefault="00E2053B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  <w:t>მუხლი 9. შრომის დაცვისა და ხანძარსაწინააღმდეგო უსაფრთხოების ზოგადი ინსტრუქცია</w:t>
      </w:r>
    </w:p>
    <w:p w:rsidR="00E2053B" w:rsidRPr="004453DA" w:rsidRDefault="00E2053B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1.</w:t>
      </w:r>
      <w:r w:rsidR="00735EDE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სამმართველო უზრუნველყოფს მოსამსახურის შრომითი საქმიანობისათვის უსაფრთხო </w:t>
      </w:r>
      <w:r w:rsidR="00735EDE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სამუშაო პირობების</w:t>
      </w:r>
      <w:r w:rsidR="007660A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ა და გარემოს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შექმნას.</w:t>
      </w:r>
    </w:p>
    <w:p w:rsidR="00E2053B" w:rsidRPr="004453DA" w:rsidRDefault="00E2053B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2.</w:t>
      </w:r>
      <w:r w:rsidR="00735EDE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მოსამსახურე ვალდებულია განუხრელად ასრულებდეს შრომის დაცვისა და ხანძარსაწინააღმდეგო უსაფრთხოების მოთხოვნებს, რომლებიც გათვალისწინებულია საქართ</w:t>
      </w:r>
      <w:r w:rsidR="00C378B9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ვ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ელოს კანონმდებლობით.</w:t>
      </w:r>
    </w:p>
    <w:p w:rsidR="00327643" w:rsidRPr="004453DA" w:rsidRDefault="00327643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3. მოსამსახურის მიერ უსაფრთხოების წესების/ნორმების დარღვევის შემთხვევაში, მის მიმართ გამოყენებული იქნება „საჯარო სამსახურის შესახებ“ საქართ</w:t>
      </w:r>
      <w:r w:rsidR="00C34CE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ვ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ელოს კანონით გათვალისწინებული ერთ-ერთი დისციპლინური პასუხისმგებლობის ზომა.</w:t>
      </w:r>
    </w:p>
    <w:p w:rsidR="00E2053B" w:rsidRPr="004453DA" w:rsidRDefault="00327643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</w:p>
    <w:p w:rsidR="00E2053B" w:rsidRPr="004453DA" w:rsidRDefault="00E2053B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  <w:t>მუხლი 10</w:t>
      </w:r>
      <w:r w:rsidR="00C378B9" w:rsidRPr="004453D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  <w:t>.</w:t>
      </w:r>
      <w:r w:rsidRPr="004453D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  <w:t xml:space="preserve"> საარქივო სამმართ</w:t>
      </w:r>
      <w:r w:rsidR="00EF4348" w:rsidRPr="004453D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  <w:t>ვ</w:t>
      </w:r>
      <w:r w:rsidRPr="004453D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  <w:t xml:space="preserve">ელოსა და </w:t>
      </w:r>
      <w:r w:rsidR="00C378B9" w:rsidRPr="004453D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  <w:t>ადგილობრივი არქივის შენობა</w:t>
      </w:r>
      <w:r w:rsidRPr="004453D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  <w:t>ში თამბაქოს მოხმარების შეზღუდვა</w:t>
      </w:r>
    </w:p>
    <w:p w:rsidR="00E2053B" w:rsidRPr="004453DA" w:rsidRDefault="00375A16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1.</w:t>
      </w:r>
      <w:r w:rsidR="005F65AB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აკრძალულია თამბაქოს მოხმარება</w:t>
      </w:r>
      <w:r w:rsidR="00C625C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სამმართველოს ადმინისტრაციულ შენობაში (ქ. ბათუმი, ვახტანგ გორგასალის ქუჩა N126) და </w:t>
      </w:r>
      <w:r w:rsidR="007660A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ადგილობრივი არქივის</w:t>
      </w:r>
      <w:r w:rsidR="00837E58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შენობა</w:t>
      </w:r>
      <w:r w:rsidR="00C625C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ში - (</w:t>
      </w:r>
      <w:r w:rsidR="007660A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ქობულეთი, </w:t>
      </w:r>
      <w:r w:rsidR="00C625C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ხე</w:t>
      </w:r>
      <w:r w:rsidR="007660A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ლვაჩაური, ქედა, შუახევი, ხულო</w:t>
      </w:r>
      <w:r w:rsidR="00837E58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ს არქივ</w:t>
      </w:r>
      <w:r w:rsidR="00E8181E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ი</w:t>
      </w:r>
      <w:r w:rsidR="00C625CA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).</w:t>
      </w:r>
    </w:p>
    <w:p w:rsidR="00E2053B" w:rsidRPr="004453DA" w:rsidRDefault="00C625CA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2.</w:t>
      </w:r>
      <w:r w:rsidR="005F65AB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თამბაქოს მოხმარების შემთხვევაში ამოქმედდება </w:t>
      </w:r>
      <w:r w:rsidR="002E1521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„საქართველოს ადმინისტრაციულ სამართალდარღვევათა კოდექსით“ დ</w:t>
      </w:r>
      <w:r w:rsidR="00555BB3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ად</w:t>
      </w:r>
      <w:r w:rsidR="002E1521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გენილი ნორმები.</w:t>
      </w:r>
    </w:p>
    <w:p w:rsidR="00E2053B" w:rsidRPr="004453DA" w:rsidRDefault="00E2053B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</w:p>
    <w:p w:rsidR="009C4420" w:rsidRPr="004453DA" w:rsidRDefault="00555BB3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  <w:t>მუხლი 11. საჯარო მოსამსახურის მიერ სამსახურში არ</w:t>
      </w:r>
      <w:r w:rsidR="00771E8F" w:rsidRPr="004453D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  <w:t>ყ</w:t>
      </w:r>
      <w:r w:rsidRPr="004453DA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 w:eastAsia="ka-GE"/>
        </w:rPr>
        <w:t>ოფნის შესახებ შეტყობინების წესი</w:t>
      </w:r>
    </w:p>
    <w:p w:rsidR="00555BB3" w:rsidRPr="004453DA" w:rsidRDefault="00555BB3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1.</w:t>
      </w:r>
      <w:r w:rsidR="00145CF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წინასწარ ცნობილი მიზეზით სამსახურში გამოუცხადებლობის შემთხვევაში მოსამსახურე ვალდებულია უშუალო უფროსთან შეთანხმებით წინასწარ აცნობოს სამმართველოს უფროსს სამსახურში არყოფნის სავარაუდო პერიოდის თაობაზე შესაბამისი აუცილებლობისა და მიზეზების მითითებით.</w:t>
      </w:r>
      <w:r w:rsidR="00CC1423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</w:p>
    <w:p w:rsidR="00CC1423" w:rsidRPr="004453DA" w:rsidRDefault="00555BB3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2.</w:t>
      </w:r>
      <w:r w:rsidR="007660AD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="00145CF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წინასწარ </w:t>
      </w:r>
      <w:r w:rsidR="00525528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უცნობი მიზეზით სამსახურში გამოუცხადებლობის შემთხვევაში მოსამსახურე ვალდებულია, შეძლებისდაგვარად, სამსახურში გამოცხადებამდე აცნობოს უშუალო უფროსს გამოუცხადებლობის მიზეზი და სამსახურში არყოფნის სავარაუდო პერიოდი. უშუალო უფრ</w:t>
      </w:r>
      <w:r w:rsidR="00E8181E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ოსი აღნიშნულ ინფორმაციას აწვდის</w:t>
      </w:r>
      <w:r w:rsidR="00CD12F8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სამმართველოს უფროსს</w:t>
      </w:r>
      <w:r w:rsidR="00CC1423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. </w:t>
      </w:r>
    </w:p>
    <w:p w:rsidR="00CD12F8" w:rsidRPr="004453DA" w:rsidRDefault="00CD12F8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3.</w:t>
      </w:r>
      <w:r w:rsidR="00145CF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ამ მუხლის პირველ და მე-2 პუნქტებში მითითებულ პერიოდში სამსახურში გამოუცხადებლობის საპატიოდ ჩათვლის შესახებ გადაწყვეტილებას იღებს სამმართველოს უფროსი.</w:t>
      </w:r>
    </w:p>
    <w:p w:rsidR="00B058B6" w:rsidRPr="004453DA" w:rsidRDefault="00CD12F8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4.</w:t>
      </w:r>
      <w:r w:rsidR="00E26FE3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თუ მოსამსახურეს არ შეუძლია გამოცხადდეს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სამსახურში </w:t>
      </w:r>
      <w:r w:rsidR="00E26FE3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ჯანმრთელობის მდგომარეობის გამო</w:t>
      </w:r>
      <w:r w:rsidR="00145CF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,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="00145CF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იგი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ვალდებულია </w:t>
      </w:r>
      <w:r w:rsidR="00145CF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ამის შესახებ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დაუყოვნებლივ</w:t>
      </w:r>
      <w:r w:rsidR="00145CF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შეატყობინოს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="007F5836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მის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უშუალო </w:t>
      </w:r>
      <w:r w:rsidR="005F65AB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ხელმძღვანელს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, </w:t>
      </w:r>
      <w:r w:rsidR="00145CF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რის შემდეგაც მისი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="00145CF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უშუალო </w:t>
      </w:r>
      <w:r w:rsidR="005F65AB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ხელმძღვანელი</w:t>
      </w:r>
      <w:r w:rsidR="007F5836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="00145CF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ვალდებულია აღნიშნულის შესახებ წერილობით შეატყობინოს სამმართველოს უფროსს.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</w:p>
    <w:p w:rsidR="00B058B6" w:rsidRPr="004453DA" w:rsidRDefault="00B058B6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5.</w:t>
      </w:r>
      <w:r w:rsidR="00145CF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ამ მუხლის მე-4 პუნქტით გათვალისწინებულ შემთხვევაში</w:t>
      </w:r>
      <w:r w:rsidR="00CC1423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 მოსამსახურე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მ სამსახურში დაბრუნებისთანავე, ელექტრონული დოკუმენტბრუნვის სისტემის (</w:t>
      </w:r>
      <w:r w:rsidR="00E8181E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en-US" w:eastAsia="ka-GE"/>
        </w:rPr>
        <w:t>eDoc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en-US" w:eastAsia="ka-GE"/>
        </w:rPr>
        <w:t xml:space="preserve">ument) </w:t>
      </w:r>
      <w:proofErr w:type="spellStart"/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en-US" w:eastAsia="ka-GE"/>
        </w:rPr>
        <w:t>მეშ</w:t>
      </w:r>
      <w:proofErr w:type="spellEnd"/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ვეობით, სამმართველოს უფროსს საავადმყოფო ფურცელთან ერთად </w:t>
      </w:r>
      <w:r w:rsidR="00004F61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უნდა წარუდგინოს განცხადება გაცდენილი დღის/დღეების საპატიოდ ჩათვლის თაობაზე, ხოლო საავადმყოფო ფურცელი</w:t>
      </w:r>
      <w:r w:rsidR="00375A16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, მატერიალური სახით წარედგინება</w:t>
      </w:r>
      <w:r w:rsidR="00004F61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სამმართველოს საფინანსო-საბუღალტრო სამსახურს. </w:t>
      </w:r>
    </w:p>
    <w:p w:rsidR="00CD12F8" w:rsidRPr="004453DA" w:rsidRDefault="00004F61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6.</w:t>
      </w:r>
      <w:r w:rsidR="00145CF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თუ სამსახურებრივი უფლებამოსილების განხორციელება მოითხოვს სამსახურიდან გასვლას, აღნიშნული შესაძლებელია მხოლოდ მოსამსახურის უშუალო უფროსთან ზეპირი შეთანხმებით.</w:t>
      </w:r>
    </w:p>
    <w:p w:rsidR="00004F61" w:rsidRPr="004453DA" w:rsidRDefault="00004F61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7.</w:t>
      </w:r>
      <w:r w:rsidR="00145CF0"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მოსამსახურის პასუხისმგებლობა სამსახურში არასაპატიო მიზეზით გამოუცხადებლობის თაობაზე განისაზღვრება მოქმედი კანონმდებლობის შესაბამისად.</w:t>
      </w:r>
    </w:p>
    <w:p w:rsidR="00004F61" w:rsidRPr="004453DA" w:rsidRDefault="00004F61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</w:p>
    <w:p w:rsidR="00285C85" w:rsidRPr="004453DA" w:rsidRDefault="00285C85" w:rsidP="00285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b/>
          <w:color w:val="000000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b/>
          <w:color w:val="000000"/>
          <w:sz w:val="20"/>
          <w:szCs w:val="20"/>
          <w:lang w:val="ka-GE" w:eastAsia="ka-GE"/>
        </w:rPr>
        <w:t xml:space="preserve">       მუხლი 12. მოსამსახურეთა სამსახურში ყოფნის აღრიცხვა და სამუშაოზე დაგვიანებით გამოცხადება</w:t>
      </w:r>
    </w:p>
    <w:p w:rsidR="00285C85" w:rsidRPr="004453DA" w:rsidRDefault="00285C85" w:rsidP="00285C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/>
          <w:sz w:val="20"/>
          <w:szCs w:val="20"/>
          <w:lang w:val="ka-GE" w:eastAsia="ka-GE"/>
        </w:rPr>
      </w:pPr>
      <w:r w:rsidRPr="004453DA">
        <w:rPr>
          <w:rFonts w:ascii="Sylfaen" w:eastAsia="Times New Roman" w:hAnsi="Sylfaen" w:cs="Sylfaen"/>
          <w:color w:val="000000"/>
          <w:sz w:val="20"/>
          <w:szCs w:val="20"/>
          <w:lang w:val="ka-GE" w:eastAsia="ka-GE"/>
        </w:rPr>
        <w:t xml:space="preserve">1. მოსამსახურის სამსახურში გამოცხადება  და სამუშაო ადგილის დატოვება ფიქსირდება </w:t>
      </w:r>
      <w:proofErr w:type="spellStart"/>
      <w:r w:rsidRPr="004453DA">
        <w:rPr>
          <w:rFonts w:ascii="Sylfaen" w:eastAsia="Calibri" w:hAnsi="Sylfaen" w:cs="Times New Roman"/>
          <w:sz w:val="20"/>
          <w:szCs w:val="20"/>
          <w:lang w:val="en-US"/>
        </w:rPr>
        <w:t>თანამშრომელთა</w:t>
      </w:r>
      <w:proofErr w:type="spellEnd"/>
      <w:r w:rsidRPr="004453DA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proofErr w:type="spellStart"/>
      <w:r w:rsidRPr="004453DA">
        <w:rPr>
          <w:rFonts w:ascii="Sylfaen" w:eastAsia="Calibri" w:hAnsi="Sylfaen" w:cs="Times New Roman"/>
          <w:sz w:val="20"/>
          <w:szCs w:val="20"/>
          <w:lang w:val="en-US"/>
        </w:rPr>
        <w:t>გამოცხადების</w:t>
      </w:r>
      <w:proofErr w:type="spellEnd"/>
      <w:r w:rsidRPr="004453DA">
        <w:rPr>
          <w:rFonts w:ascii="Sylfaen" w:eastAsia="Calibri" w:hAnsi="Sylfaen" w:cs="Times New Roman"/>
          <w:sz w:val="20"/>
          <w:szCs w:val="20"/>
          <w:lang w:val="en-US"/>
        </w:rPr>
        <w:t xml:space="preserve">  </w:t>
      </w:r>
      <w:proofErr w:type="spellStart"/>
      <w:r w:rsidRPr="004453DA">
        <w:rPr>
          <w:rFonts w:ascii="Sylfaen" w:eastAsia="Calibri" w:hAnsi="Sylfaen" w:cs="Times New Roman"/>
          <w:sz w:val="20"/>
          <w:szCs w:val="20"/>
          <w:lang w:val="en-US"/>
        </w:rPr>
        <w:t>აღრიცხვის</w:t>
      </w:r>
      <w:proofErr w:type="spellEnd"/>
      <w:r w:rsidRPr="004453DA">
        <w:rPr>
          <w:rFonts w:ascii="Sylfaen" w:eastAsia="Times New Roman" w:hAnsi="Sylfaen" w:cs="Sylfaen"/>
          <w:color w:val="000000"/>
          <w:sz w:val="20"/>
          <w:szCs w:val="20"/>
          <w:lang w:val="ka-GE" w:eastAsia="ka-GE"/>
        </w:rPr>
        <w:t xml:space="preserve"> ჟურნალში ხელმოწერით.</w:t>
      </w:r>
    </w:p>
    <w:p w:rsidR="00285C85" w:rsidRPr="004453DA" w:rsidRDefault="00285C85" w:rsidP="00285C85">
      <w:pPr>
        <w:spacing w:after="0" w:line="276" w:lineRule="auto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4453DA">
        <w:rPr>
          <w:rFonts w:ascii="Sylfaen" w:eastAsia="Calibri" w:hAnsi="Sylfaen" w:cs="Times New Roman"/>
          <w:color w:val="000000"/>
          <w:sz w:val="20"/>
          <w:szCs w:val="20"/>
          <w:lang w:val="ka-GE"/>
        </w:rPr>
        <w:lastRenderedPageBreak/>
        <w:t>2. სამსახურში დაგვიანების შემთხვევაში, მოსამსახურე ვალდებულია, შეძლებისდაგვარად, სამსახურში გამოცხადებამდე აცნობოს უშუალო უფროსს გამოუცხადებლობის მიზეზი და სამსახურში არყოფნის სავარაუდო დრო.</w:t>
      </w:r>
    </w:p>
    <w:p w:rsidR="00285C85" w:rsidRPr="004453DA" w:rsidRDefault="00285C85" w:rsidP="00285C85">
      <w:pPr>
        <w:spacing w:after="100" w:line="276" w:lineRule="auto"/>
        <w:jc w:val="both"/>
        <w:rPr>
          <w:rFonts w:ascii="Sylfaen" w:eastAsia="Calibri" w:hAnsi="Sylfaen" w:cs="Times New Roman"/>
          <w:color w:val="000000"/>
          <w:sz w:val="20"/>
          <w:szCs w:val="20"/>
          <w:lang w:val="ka-GE"/>
        </w:rPr>
      </w:pPr>
      <w:r w:rsidRPr="004453DA">
        <w:rPr>
          <w:rFonts w:ascii="Sylfaen" w:eastAsia="Calibri" w:hAnsi="Sylfaen" w:cs="Times New Roman"/>
          <w:color w:val="000000"/>
          <w:sz w:val="20"/>
          <w:szCs w:val="20"/>
          <w:lang w:val="ka-GE"/>
        </w:rPr>
        <w:t xml:space="preserve">3. </w:t>
      </w:r>
      <w:proofErr w:type="spellStart"/>
      <w:r w:rsidRPr="004453DA">
        <w:rPr>
          <w:rFonts w:ascii="Sylfaen" w:eastAsia="Calibri" w:hAnsi="Sylfaen" w:cs="Times New Roman"/>
          <w:sz w:val="20"/>
          <w:szCs w:val="20"/>
          <w:lang w:val="en-US"/>
        </w:rPr>
        <w:t>ამ</w:t>
      </w:r>
      <w:proofErr w:type="spellEnd"/>
      <w:r w:rsidRPr="004453DA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proofErr w:type="spellStart"/>
      <w:r w:rsidRPr="004453DA">
        <w:rPr>
          <w:rFonts w:ascii="Sylfaen" w:eastAsia="Calibri" w:hAnsi="Sylfaen" w:cs="Times New Roman"/>
          <w:sz w:val="20"/>
          <w:szCs w:val="20"/>
          <w:lang w:val="en-US"/>
        </w:rPr>
        <w:t>მუხლით</w:t>
      </w:r>
      <w:proofErr w:type="spellEnd"/>
      <w:r w:rsidRPr="004453DA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proofErr w:type="spellStart"/>
      <w:r w:rsidRPr="004453DA">
        <w:rPr>
          <w:rFonts w:ascii="Sylfaen" w:eastAsia="Calibri" w:hAnsi="Sylfaen" w:cs="Times New Roman"/>
          <w:sz w:val="20"/>
          <w:szCs w:val="20"/>
          <w:lang w:val="en-US"/>
        </w:rPr>
        <w:t>გათვალისწინებულ</w:t>
      </w:r>
      <w:proofErr w:type="spellEnd"/>
      <w:r w:rsidRPr="004453DA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proofErr w:type="spellStart"/>
      <w:r w:rsidRPr="004453DA">
        <w:rPr>
          <w:rFonts w:ascii="Sylfaen" w:eastAsia="Calibri" w:hAnsi="Sylfaen" w:cs="Times New Roman"/>
          <w:sz w:val="20"/>
          <w:szCs w:val="20"/>
          <w:lang w:val="en-US"/>
        </w:rPr>
        <w:t>მოთხოვნებზე</w:t>
      </w:r>
      <w:proofErr w:type="spellEnd"/>
      <w:r w:rsidRPr="004453DA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proofErr w:type="spellStart"/>
      <w:r w:rsidRPr="004453DA">
        <w:rPr>
          <w:rFonts w:ascii="Sylfaen" w:eastAsia="Calibri" w:hAnsi="Sylfaen" w:cs="Times New Roman"/>
          <w:sz w:val="20"/>
          <w:szCs w:val="20"/>
          <w:lang w:val="en-US"/>
        </w:rPr>
        <w:t>კონტროლის</w:t>
      </w:r>
      <w:proofErr w:type="spellEnd"/>
      <w:r w:rsidRPr="004453DA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proofErr w:type="spellStart"/>
      <w:r w:rsidRPr="004453DA">
        <w:rPr>
          <w:rFonts w:ascii="Sylfaen" w:eastAsia="Calibri" w:hAnsi="Sylfaen" w:cs="Times New Roman"/>
          <w:sz w:val="20"/>
          <w:szCs w:val="20"/>
          <w:lang w:val="en-US"/>
        </w:rPr>
        <w:t>განხორციელებას</w:t>
      </w:r>
      <w:proofErr w:type="spellEnd"/>
      <w:r w:rsidRPr="004453DA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proofErr w:type="spellStart"/>
      <w:r w:rsidRPr="004453DA">
        <w:rPr>
          <w:rFonts w:ascii="Sylfaen" w:eastAsia="Calibri" w:hAnsi="Sylfaen" w:cs="Times New Roman"/>
          <w:sz w:val="20"/>
          <w:szCs w:val="20"/>
          <w:lang w:val="en-US"/>
        </w:rPr>
        <w:t>უზრუნველყოფს</w:t>
      </w:r>
      <w:proofErr w:type="spellEnd"/>
      <w:r w:rsidRPr="004453DA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proofErr w:type="spellStart"/>
      <w:r w:rsidRPr="004453DA">
        <w:rPr>
          <w:rFonts w:ascii="Sylfaen" w:eastAsia="Calibri" w:hAnsi="Sylfaen" w:cs="Times New Roman"/>
          <w:sz w:val="20"/>
          <w:szCs w:val="20"/>
          <w:lang w:val="en-US"/>
        </w:rPr>
        <w:t>სამმართველოს</w:t>
      </w:r>
      <w:proofErr w:type="spellEnd"/>
      <w:r w:rsidRPr="004453DA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r w:rsidRPr="004453DA">
        <w:rPr>
          <w:rFonts w:ascii="Sylfaen" w:eastAsia="Calibri" w:hAnsi="Sylfaen" w:cs="Times New Roman"/>
          <w:sz w:val="20"/>
          <w:szCs w:val="20"/>
          <w:lang w:val="ka-GE"/>
        </w:rPr>
        <w:t>იურიდიული და ადამიანური რესურსების მართვის სამსახურის</w:t>
      </w:r>
      <w:r w:rsidRPr="004453DA">
        <w:rPr>
          <w:rFonts w:ascii="Sylfaen" w:eastAsia="Calibri" w:hAnsi="Sylfaen" w:cs="Times New Roman"/>
          <w:sz w:val="20"/>
          <w:szCs w:val="20"/>
          <w:lang w:val="en-US"/>
        </w:rPr>
        <w:t xml:space="preserve"> </w:t>
      </w:r>
      <w:proofErr w:type="spellStart"/>
      <w:r w:rsidRPr="004453DA">
        <w:rPr>
          <w:rFonts w:ascii="Sylfaen" w:eastAsia="Calibri" w:hAnsi="Sylfaen" w:cs="Times New Roman"/>
          <w:sz w:val="20"/>
          <w:szCs w:val="20"/>
          <w:lang w:val="en-US"/>
        </w:rPr>
        <w:t>უფროსი</w:t>
      </w:r>
      <w:proofErr w:type="spellEnd"/>
      <w:r w:rsidRPr="004453DA">
        <w:rPr>
          <w:rFonts w:ascii="Sylfaen" w:eastAsia="Calibri" w:hAnsi="Sylfaen" w:cs="Times New Roman"/>
          <w:sz w:val="20"/>
          <w:szCs w:val="20"/>
          <w:lang w:val="en-US"/>
        </w:rPr>
        <w:t>.</w:t>
      </w:r>
    </w:p>
    <w:p w:rsidR="008E798A" w:rsidRPr="004453DA" w:rsidRDefault="008E798A" w:rsidP="002C37B2">
      <w:pPr>
        <w:spacing w:after="0" w:line="276" w:lineRule="auto"/>
        <w:jc w:val="both"/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>მუხლი 13. მოსამსახურეთა მიერ შესრულებული სამუშაოს შესახებ ანგარიშის წარდგენის წესი</w:t>
      </w:r>
    </w:p>
    <w:p w:rsidR="008E798A" w:rsidRPr="004453DA" w:rsidRDefault="008E798A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1.</w:t>
      </w:r>
      <w:r w:rsidR="00F74115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სტრუქტურული ქვედანაყოფის</w:t>
      </w:r>
      <w:r w:rsidR="00357110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და ადგილობრივი არქივის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ხელმძღვანელი ვალდებულია სტრუქტურული ქვედანაყოფის</w:t>
      </w:r>
      <w:r w:rsidR="005F5625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/ადგილობრივი არქივის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მიერ შესრულებული სამუშაოს შესახებ ანგარიში</w:t>
      </w:r>
      <w:r w:rsidR="00E94EAE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წარუდგინოს </w:t>
      </w:r>
      <w:r w:rsidR="00974CE3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სამმართ</w:t>
      </w:r>
      <w:r w:rsidR="00E94EAE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ვ</w:t>
      </w:r>
      <w:r w:rsidR="00974CE3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ელოს უფროსს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.</w:t>
      </w:r>
    </w:p>
    <w:p w:rsidR="008E798A" w:rsidRPr="004453DA" w:rsidRDefault="008E798A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2. </w:t>
      </w:r>
      <w:r w:rsidR="00F74115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სტრუქტურული ქვედანაყოფის</w:t>
      </w:r>
      <w:r w:rsidR="00357110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ა და ადგილობრივი არქივის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მიერ შესრულებული სამუშაოს შესახებ </w:t>
      </w:r>
      <w:r w:rsidR="001B0EB2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ინფორმაციის </w:t>
      </w:r>
      <w:r w:rsidR="00974CE3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სამმართ</w:t>
      </w:r>
      <w:r w:rsidR="00E94EAE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ვ</w:t>
      </w:r>
      <w:r w:rsidR="00974CE3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ელოს უფროსისათვის</w:t>
      </w:r>
      <w:r w:rsidR="001B0EB2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განსაზღვრული პერიოდულობით წარდგენას უზრუნველყოფს</w:t>
      </w:r>
      <w:r w:rsidR="005F5625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სამმართველოს</w:t>
      </w:r>
      <w:r w:rsidR="001B0EB2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ანალიტიკურ მეთოდიკური და ტერიტორ</w:t>
      </w:r>
      <w:r w:rsidR="009F160D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ი</w:t>
      </w:r>
      <w:r w:rsidR="001B0EB2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ულ </w:t>
      </w:r>
      <w:r w:rsidR="009F160D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ორგან</w:t>
      </w:r>
      <w:r w:rsidR="001B0EB2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ო</w:t>
      </w:r>
      <w:r w:rsidR="009F160D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ე</w:t>
      </w:r>
      <w:r w:rsidR="001B0EB2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ბთან მუშაობის სამსახური.</w:t>
      </w:r>
    </w:p>
    <w:p w:rsidR="001B0EB2" w:rsidRPr="004453DA" w:rsidRDefault="00F74115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3. სამმართველოს </w:t>
      </w:r>
      <w:r w:rsidR="00096A73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კვარტალური/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წლიური ანგარიშის მომზადებას, შესაბამისი სტრუქტურული ქვედანაყოფ</w:t>
      </w:r>
      <w:r w:rsidR="00357110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ებ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ის</w:t>
      </w:r>
      <w:r w:rsidR="00357110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ა და ადგილობრივი არქივების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ინფორმაციის საფუძველზე, უზრუნველყოფს ანალიტიკურ მეთოდიკური და ტერიტორ</w:t>
      </w:r>
      <w:r w:rsidR="009F160D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ი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ულ </w:t>
      </w:r>
      <w:r w:rsidR="00BB1E82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ორგან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ო</w:t>
      </w:r>
      <w:r w:rsidR="00BB1E82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ე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ბთან მუშაობის სამსახური.</w:t>
      </w:r>
    </w:p>
    <w:p w:rsidR="001B0EB2" w:rsidRPr="004453DA" w:rsidRDefault="001B0EB2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</w:p>
    <w:p w:rsidR="00FA31B3" w:rsidRPr="004453DA" w:rsidRDefault="00FA31B3" w:rsidP="002C37B2">
      <w:pPr>
        <w:spacing w:after="0" w:line="276" w:lineRule="auto"/>
        <w:jc w:val="both"/>
        <w:rPr>
          <w:rFonts w:ascii="Sylfaen" w:eastAsia="Calibri" w:hAnsi="Sylfaen"/>
          <w:b/>
          <w:color w:val="000000" w:themeColor="text1"/>
          <w:sz w:val="20"/>
          <w:szCs w:val="20"/>
          <w:lang w:val="en-US"/>
        </w:rPr>
      </w:pPr>
      <w:proofErr w:type="spellStart"/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en-US"/>
        </w:rPr>
        <w:t>მუხლი</w:t>
      </w:r>
      <w:proofErr w:type="spellEnd"/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en-US"/>
        </w:rPr>
        <w:t xml:space="preserve"> 14. </w:t>
      </w:r>
      <w:proofErr w:type="spellStart"/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en-US"/>
        </w:rPr>
        <w:t>მოსამსახურის</w:t>
      </w:r>
      <w:proofErr w:type="spellEnd"/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en-US"/>
        </w:rPr>
        <w:t>მატერიალური</w:t>
      </w:r>
      <w:proofErr w:type="spellEnd"/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en-US"/>
        </w:rPr>
        <w:t>პასუხიმგებლობა</w:t>
      </w:r>
      <w:proofErr w:type="spellEnd"/>
    </w:p>
    <w:p w:rsidR="00FA31B3" w:rsidRPr="004453DA" w:rsidRDefault="00FA31B3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1.</w:t>
      </w:r>
      <w:r w:rsidR="00F74115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სამმართველოს ბალანსზე რიცხულ მატერიალურ ფასეულობათა გამოყენებაზე ზედამხედველობას ახორციელებს სამმართველოს სახელმწიფო შესყიდვებისა და მატერიალურ-ტექნიკური უზრუნველყოფის სამსახური.</w:t>
      </w:r>
    </w:p>
    <w:p w:rsidR="00FA31B3" w:rsidRPr="004453DA" w:rsidRDefault="00FA31B3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2.</w:t>
      </w:r>
      <w:r w:rsidR="00F74115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სამმართ</w:t>
      </w:r>
      <w:r w:rsidR="00F74115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ვ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ელოს სტრუქტურული ქვედანაყოფის</w:t>
      </w:r>
      <w:r w:rsidR="005F5625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ა და ადგილობრივი არქივის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ხელმძღვანელი ვალდებულია:</w:t>
      </w:r>
    </w:p>
    <w:p w:rsidR="00FA31B3" w:rsidRPr="004453DA" w:rsidRDefault="00FA31B3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ა) განახორციელოს კონტროლი იმ ქონების სათანადო გამოყენებასა და დაცვაზე, რომელიც გადაცემული აქვს მისდამი დაქვემდებარებულ სტრუქტურულ ქვედანაყოფს</w:t>
      </w:r>
      <w:r w:rsidR="005F5625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/ადგილობრივ არქივს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;</w:t>
      </w:r>
    </w:p>
    <w:p w:rsidR="00FA31B3" w:rsidRPr="004453DA" w:rsidRDefault="00FA31B3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ბ)</w:t>
      </w:r>
      <w:r w:rsidR="00E05004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დაუყოვნებლივ შეატყობინოს სახელმწიფო შესყიდვებისა და მატერიალურ-ტექნიკური უზრუნველყოფის სამსახურის უფროსს მისი კონტროლის </w:t>
      </w:r>
      <w:r w:rsidR="00BE125F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ქვეშ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მყოფი ქონების ნებისმიერი სახის გადაადგილების, დაზიანების,</w:t>
      </w:r>
      <w:r w:rsidR="008C6C86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განადგურებისა თუ დაკარგვის თაობაზე;</w:t>
      </w:r>
    </w:p>
    <w:p w:rsidR="008C6C86" w:rsidRPr="004453DA" w:rsidRDefault="008C6C86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3.</w:t>
      </w:r>
      <w:r w:rsidR="003E2978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მოსამსახურე პასუხიმგებელია მისთვის გადაცემული ქონების სათანადო გამოყენებასა და დაცვაზე. მოსამსახურე ვალდებულია:</w:t>
      </w:r>
    </w:p>
    <w:p w:rsidR="008C6C86" w:rsidRPr="004453DA" w:rsidRDefault="008C6C86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ა)</w:t>
      </w:r>
      <w:r w:rsidR="00C34CED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ქონება გამოიყენოს მხოლოდ სამსახურებრივი მიზნებისთვის;</w:t>
      </w:r>
    </w:p>
    <w:p w:rsidR="008C6C86" w:rsidRPr="004453DA" w:rsidRDefault="008C6C86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ბ)</w:t>
      </w:r>
      <w:r w:rsidR="00C34CED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ქონების ნებისმიერი სახის გადაადგილების, დაზიანების, განადგურებისა და დაკარგვის შესახებ აცნობოს სტრუქტურული ქვედანაყოფის ხელმძღვანელს;</w:t>
      </w:r>
    </w:p>
    <w:p w:rsidR="008C6C86" w:rsidRPr="004453DA" w:rsidRDefault="008C6C86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გ)</w:t>
      </w:r>
      <w:r w:rsidR="00C34CED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არ გადასცეს თავის მფლობელობაში არსებული ქონება სხვა მოსამსახურეს  სახელმწიფო შესყიდვებისა და მატერიალურ-ტექნიკური უზრუნველყოფის სამსახურისა და შესაბამისი სტრუქტურული ქვედანაყოფის ხელმძღვანელის თანხმობის გარეშე.</w:t>
      </w:r>
    </w:p>
    <w:p w:rsidR="008C6C86" w:rsidRPr="004453DA" w:rsidRDefault="008C6C86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4. სამმართველოსათვის მიყენებული ზიანის გამო მოსამსახურეს, რომლის ბრალეულობით გამოწვეულია ზიანი, ეკისრება პასუხიმგებლობა, საქართველოს კანონმდებლობით დადგენილი წესის შესაბამისად;</w:t>
      </w:r>
    </w:p>
    <w:p w:rsidR="008C6C86" w:rsidRPr="004453DA" w:rsidRDefault="008C6C86" w:rsidP="002C37B2">
      <w:pPr>
        <w:spacing w:after="0" w:line="276" w:lineRule="auto"/>
        <w:jc w:val="both"/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>მუხლი</w:t>
      </w:r>
      <w:r w:rsidR="007978D0"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 xml:space="preserve"> 15</w:t>
      </w:r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 xml:space="preserve">. </w:t>
      </w:r>
      <w:r w:rsidR="00E05004"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 xml:space="preserve">მოსამსახურის </w:t>
      </w:r>
      <w:r w:rsidR="0085191D"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>გარეგნული იერსახე და ქცევის ზოგადი წესები</w:t>
      </w:r>
    </w:p>
    <w:p w:rsidR="008C6C86" w:rsidRPr="004453DA" w:rsidRDefault="00DB2E24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1.</w:t>
      </w:r>
      <w:r w:rsidR="00C34CED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მოსამსახურე ვალდებულია ჰქონდეს მოწესრიგებული იერსახე და სამუშაო დღეებში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453DA">
        <w:rPr>
          <w:rFonts w:ascii="Sylfaen" w:eastAsia="Calibri" w:hAnsi="Sylfaen"/>
          <w:color w:val="000000" w:themeColor="text1"/>
          <w:sz w:val="20"/>
          <w:szCs w:val="20"/>
          <w:lang w:val="en-US"/>
        </w:rPr>
        <w:t>ატაროს</w:t>
      </w:r>
      <w:proofErr w:type="spellEnd"/>
      <w:r w:rsidRPr="004453DA">
        <w:rPr>
          <w:rFonts w:ascii="Sylfaen" w:eastAsia="Calibri" w:hAnsi="Sylfae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453DA">
        <w:rPr>
          <w:rFonts w:ascii="Sylfaen" w:eastAsia="Calibri" w:hAnsi="Sylfaen"/>
          <w:color w:val="000000" w:themeColor="text1"/>
          <w:sz w:val="20"/>
          <w:szCs w:val="20"/>
          <w:lang w:val="en-US"/>
        </w:rPr>
        <w:t>საქმიანი</w:t>
      </w:r>
      <w:proofErr w:type="spellEnd"/>
      <w:r w:rsidRPr="004453DA">
        <w:rPr>
          <w:rFonts w:ascii="Sylfaen" w:eastAsia="Calibri" w:hAnsi="Sylfae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453DA">
        <w:rPr>
          <w:rFonts w:ascii="Sylfaen" w:eastAsia="Calibri" w:hAnsi="Sylfaen"/>
          <w:color w:val="000000" w:themeColor="text1"/>
          <w:sz w:val="20"/>
          <w:szCs w:val="20"/>
          <w:lang w:val="en-US"/>
        </w:rPr>
        <w:t>გარემოსათვის</w:t>
      </w:r>
      <w:proofErr w:type="spellEnd"/>
      <w:r w:rsidRPr="004453DA">
        <w:rPr>
          <w:rFonts w:ascii="Sylfaen" w:eastAsia="Calibri" w:hAnsi="Sylfae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453DA">
        <w:rPr>
          <w:rFonts w:ascii="Sylfaen" w:eastAsia="Calibri" w:hAnsi="Sylfaen"/>
          <w:color w:val="000000" w:themeColor="text1"/>
          <w:sz w:val="20"/>
          <w:szCs w:val="20"/>
          <w:lang w:val="en-US"/>
        </w:rPr>
        <w:t>შესაფერის</w:t>
      </w:r>
      <w:proofErr w:type="spellEnd"/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ი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453DA">
        <w:rPr>
          <w:rFonts w:ascii="Sylfaen" w:eastAsia="Calibri" w:hAnsi="Sylfaen"/>
          <w:color w:val="000000" w:themeColor="text1"/>
          <w:sz w:val="20"/>
          <w:szCs w:val="20"/>
          <w:lang w:val="en-US"/>
        </w:rPr>
        <w:t>სამოსი</w:t>
      </w:r>
      <w:proofErr w:type="spellEnd"/>
      <w:r w:rsidR="00261FA1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, სამსახურებრივი უფლებამოსილება განახორციელოს მოწესრიგებული ჩაცმულობით, ზნეობრივ-ეთიკური ნორმების შესაბამისად.</w:t>
      </w:r>
    </w:p>
    <w:p w:rsidR="00261FA1" w:rsidRPr="004453DA" w:rsidRDefault="00261FA1" w:rsidP="002C37B2">
      <w:pPr>
        <w:spacing w:after="0" w:line="276" w:lineRule="auto"/>
        <w:jc w:val="both"/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2</w:t>
      </w:r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>.</w:t>
      </w:r>
      <w:r w:rsidR="00C34CED"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  <w:lang w:val="ka-GE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მოსამსახურე</w:t>
      </w:r>
      <w:proofErr w:type="spellEnd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  <w:t xml:space="preserve"> ვალდებულია ხელი შეუწყოს ჯანსაღი სამუშაო გარემოს შექმნას და ორგანიზაციული </w:t>
      </w:r>
      <w:r w:rsidRPr="00081BF1"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  <w:t>კულტუ</w:t>
      </w:r>
      <w:bookmarkStart w:id="0" w:name="_GoBack"/>
      <w:bookmarkEnd w:id="0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  <w:t>რის განვითარებას. მოსამსახურე</w:t>
      </w:r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საერთო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დავალების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შესრულებისას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ან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გუნდური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მუშაობის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დროს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 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ცდილობს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 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განსახილველ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საკითხთან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დაკავშირებით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მიაღწიოს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კონსენსუსს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და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 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შესაძლო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შედეგებზე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იღებს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ერთობლივ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პასუხისმგებლობას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. </w:t>
      </w:r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  <w:t>საჯარო ინტერესს</w:t>
      </w:r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აყენებს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პირად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ინტერესზე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მაღლა</w:t>
      </w:r>
      <w:proofErr w:type="spellEnd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  <w:t xml:space="preserve"> და თავიდან ირიდებს ისეთ გარემოებებს, რომლებმაც შესაძლოა წარმოშვას ინტერესთა კონფლიქტი ან/და აღქმული იქნეს როგორც ინტერესთა კონფლიქტი.</w:t>
      </w:r>
    </w:p>
    <w:p w:rsidR="00261FA1" w:rsidRPr="004453DA" w:rsidRDefault="00261FA1" w:rsidP="002C37B2">
      <w:pPr>
        <w:spacing w:after="0" w:line="276" w:lineRule="auto"/>
        <w:jc w:val="both"/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</w:pPr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  <w:lastRenderedPageBreak/>
        <w:t>3.</w:t>
      </w:r>
      <w:r w:rsidR="00C34CED"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  <w:t>საჯარო მოსამსახურე თავს იკავებს საჯაროდ სიძულვილის ენის გამოყენების ან/და დისკრიმინაციული ხასიათის კომენტარის გაკეთებისგან, რომელმაც შესაძლოა ეჭვქვეშ დააყენოს მისი სამსახურებრივი უფლებამოსილების მიუკერძოებლად და ობიექტურად განხორციელება.</w:t>
      </w:r>
    </w:p>
    <w:p w:rsidR="00261FA1" w:rsidRPr="004453DA" w:rsidRDefault="00261FA1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  <w:t>4.</w:t>
      </w:r>
      <w:r w:rsidR="00A878C3"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  <w:t xml:space="preserve"> </w:t>
      </w:r>
      <w:r w:rsidR="00297930"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  <w:t>ამ მუხლით განსაზღვრული მოთხოვნების დარღვ</w:t>
      </w:r>
      <w:r w:rsidR="002318CE"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  <w:t>ევ</w:t>
      </w:r>
      <w:r w:rsidR="00297930"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  <w:t>ის შემთხვევაში, მოსამსახურის მიმართ შესაძლებე</w:t>
      </w:r>
      <w:r w:rsidR="00245F26"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  <w:t>ლია გავრცელდეს „საჯარო სამსახურის შესახებ“ საქართ</w:t>
      </w:r>
      <w:r w:rsidR="00C34CED"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  <w:t>ვ</w:t>
      </w:r>
      <w:r w:rsidR="00245F26"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  <w:t>ელოს კანონით გათვალისწინებული დისციპლინური პასუხისმგებლობის ზომები.</w:t>
      </w:r>
    </w:p>
    <w:p w:rsidR="00846C79" w:rsidRPr="004453DA" w:rsidRDefault="00846C79" w:rsidP="004453DA">
      <w:pPr>
        <w:pStyle w:val="a3"/>
        <w:spacing w:after="0" w:line="276" w:lineRule="auto"/>
        <w:ind w:left="0"/>
        <w:jc w:val="both"/>
        <w:rPr>
          <w:rFonts w:ascii="Sylfaen" w:hAnsi="Sylfaen"/>
          <w:b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>მუხლი 16</w:t>
      </w:r>
      <w:r w:rsidR="002C37B2"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>.</w:t>
      </w:r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დისკრიმინაციის დაუშვებლობა    </w:t>
      </w:r>
    </w:p>
    <w:p w:rsidR="00846C79" w:rsidRPr="004453DA" w:rsidRDefault="00846C79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Style w:val="a4"/>
          <w:rFonts w:ascii="Sylfaen" w:eastAsia="Times New Roman" w:hAnsi="Sylfaen" w:cs="Sylfaen"/>
          <w:i w:val="0"/>
          <w:iCs w:val="0"/>
          <w:color w:val="000000" w:themeColor="text1"/>
          <w:sz w:val="20"/>
          <w:szCs w:val="20"/>
          <w:lang w:val="ka-GE" w:eastAsia="ka-GE"/>
        </w:rPr>
      </w:pPr>
      <w:r w:rsidRPr="004453DA">
        <w:rPr>
          <w:rFonts w:ascii="Sylfaen" w:hAnsi="Sylfaen"/>
          <w:color w:val="000000" w:themeColor="text1"/>
          <w:sz w:val="20"/>
          <w:szCs w:val="20"/>
          <w:lang w:val="ka-GE"/>
        </w:rPr>
        <w:t xml:space="preserve">1.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აკრძალულია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ნებისმიერი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სახის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დისკრიმინაცია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>. 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ყველა საჯარო მოსამსახურე თანასწორია კანონის წინაშე.</w:t>
      </w:r>
      <w:r w:rsidRPr="004453DA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მოსამსახურეს აქვს უფლება იმუშაოს ნებისმიერი სახის დისკრიმინაციისაგან თავისუფალ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გარემოში</w:t>
      </w:r>
      <w:proofErr w:type="spellEnd"/>
      <w:r w:rsidR="002C37B2"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>,</w:t>
      </w:r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კანონმდებლობით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დადგენილი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უფლებებით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თანასწორად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ისარგებლოს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რასის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კანის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ფერის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ენის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სქესის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ასაკის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მოქალაქეობის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წარმოშობის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დაბადების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ადგილის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საცხოვრებელი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ადგილის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ქონებრივი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ან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წოდებრივი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მდგომარეობის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რელიგიის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ან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რწმენის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ეროვნული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ეთნიკური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ან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სოციალური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კუთვნილების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პროფესიის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ოჯახური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მდგომარეობის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ჯანმრთელობის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მდგომარეობის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შეზღუდული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შესაძლებლობის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სექსუალური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ორიენტაციის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გენდერული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იდენტობისა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და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გამოხატვის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პოლიტიკური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ან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სხვა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შეხედულების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ან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სხვა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ნიშნის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მიუხედავად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>.</w:t>
      </w:r>
    </w:p>
    <w:p w:rsidR="00846C79" w:rsidRPr="004453DA" w:rsidRDefault="00846C79" w:rsidP="002C3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</w:pPr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  <w:lang w:val="ka-GE"/>
        </w:rPr>
        <w:t>2.</w:t>
      </w:r>
      <w:r w:rsidR="002C37B2"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  <w:lang w:val="ka-GE"/>
        </w:rPr>
        <w:t xml:space="preserve">სამმართველო ვალდებულია უზრუნველყოს მოსამსახურეების 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>მიმართ</w:t>
      </w:r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  <w:lang w:val="ka-GE" w:eastAsia="ka-GE"/>
        </w:rPr>
        <w:t xml:space="preserve"> </w:t>
      </w:r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  <w:lang w:val="ka-GE" w:eastAsia="ka-GE"/>
        </w:rPr>
        <w:t>თანაბარი</w:t>
      </w:r>
      <w:r w:rsidRPr="004453DA">
        <w:rPr>
          <w:rFonts w:ascii="Sylfaen" w:eastAsia="Times New Roman" w:hAnsi="Sylfaen" w:cs="Sylfaen"/>
          <w:color w:val="000000" w:themeColor="text1"/>
          <w:sz w:val="20"/>
          <w:szCs w:val="20"/>
          <w:lang w:val="ka-GE" w:eastAsia="ka-GE"/>
        </w:rPr>
        <w:t xml:space="preserve"> და სამართლიანი მოპყრობა ადამიანური რესურსების მართვის, კარიერული წინსვლის, ანაზღაურებისა და სამართლებრივი დაცვის საკითხებთან დაკავშირებით. </w:t>
      </w:r>
    </w:p>
    <w:p w:rsidR="00846C79" w:rsidRPr="004453DA" w:rsidRDefault="00846C79" w:rsidP="002C37B2">
      <w:pPr>
        <w:spacing w:after="0" w:line="276" w:lineRule="auto"/>
        <w:jc w:val="both"/>
        <w:rPr>
          <w:rFonts w:ascii="Sylfaen" w:hAnsi="Sylfaen" w:cs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hAnsi="Sylfaen" w:cs="Helvetica"/>
          <w:color w:val="000000" w:themeColor="text1"/>
          <w:sz w:val="20"/>
          <w:szCs w:val="20"/>
        </w:rPr>
        <w:t>3.</w:t>
      </w:r>
      <w:r w:rsidR="002C37B2" w:rsidRPr="004453DA">
        <w:rPr>
          <w:rFonts w:ascii="Sylfaen" w:hAnsi="Sylfaen" w:cs="Helvetica"/>
          <w:color w:val="000000" w:themeColor="text1"/>
          <w:sz w:val="20"/>
          <w:szCs w:val="20"/>
          <w:lang w:val="ka-GE"/>
        </w:rPr>
        <w:t xml:space="preserve"> </w:t>
      </w:r>
      <w:r w:rsidR="009F160D" w:rsidRPr="004453DA">
        <w:rPr>
          <w:rFonts w:ascii="Sylfaen" w:hAnsi="Sylfaen" w:cs="Sylfaen"/>
          <w:color w:val="000000" w:themeColor="text1"/>
          <w:sz w:val="20"/>
          <w:szCs w:val="20"/>
          <w:lang w:val="ka-GE"/>
        </w:rPr>
        <w:t>სამმართველო</w:t>
      </w:r>
      <w:r w:rsidRPr="004453DA">
        <w:rPr>
          <w:rFonts w:ascii="Sylfaen" w:hAnsi="Sylfaen" w:cs="Helvetica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hAnsi="Sylfaen" w:cs="Sylfaen"/>
          <w:color w:val="000000" w:themeColor="text1"/>
          <w:sz w:val="20"/>
          <w:szCs w:val="20"/>
          <w:lang w:val="ka-GE"/>
        </w:rPr>
        <w:t>ვალდებულია:</w:t>
      </w:r>
    </w:p>
    <w:p w:rsidR="00846C79" w:rsidRPr="004453DA" w:rsidRDefault="00846C79" w:rsidP="002C37B2">
      <w:pPr>
        <w:spacing w:after="0" w:line="276" w:lineRule="auto"/>
        <w:jc w:val="both"/>
        <w:rPr>
          <w:rStyle w:val="a4"/>
          <w:rFonts w:ascii="Sylfaen" w:hAnsi="Sylfaen"/>
          <w:i w:val="0"/>
          <w:color w:val="000000" w:themeColor="text1"/>
          <w:sz w:val="20"/>
          <w:szCs w:val="20"/>
        </w:rPr>
      </w:pPr>
      <w:r w:rsidRPr="004453DA">
        <w:rPr>
          <w:rFonts w:ascii="Sylfaen" w:hAnsi="Sylfaen" w:cs="Sylfaen"/>
          <w:color w:val="000000" w:themeColor="text1"/>
          <w:sz w:val="20"/>
          <w:szCs w:val="20"/>
          <w:lang w:val="ka-GE"/>
        </w:rPr>
        <w:t>ა)</w:t>
      </w:r>
      <w:r w:rsidRPr="004453DA">
        <w:rPr>
          <w:rFonts w:ascii="Sylfaen" w:hAnsi="Sylfaen" w:cs="Helvetica"/>
          <w:color w:val="000000" w:themeColor="text1"/>
          <w:sz w:val="20"/>
          <w:szCs w:val="20"/>
          <w:lang w:val="ka-GE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სავარაუდო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> 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დისკრიმინაციის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ნებისმიერ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ფაქტზე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მოახდინოს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სწრაფ</w:t>
      </w:r>
      <w:proofErr w:type="spellEnd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  <w:lang w:val="ka-GE"/>
        </w:rPr>
        <w:t>ი</w:t>
      </w:r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და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ეფექტიანი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rFonts w:ascii="Sylfaen" w:hAnsi="Sylfaen" w:cs="Sylfaen"/>
          <w:i w:val="0"/>
          <w:color w:val="000000" w:themeColor="text1"/>
          <w:sz w:val="20"/>
          <w:szCs w:val="20"/>
        </w:rPr>
        <w:t>რეაგირება</w:t>
      </w:r>
      <w:proofErr w:type="spellEnd"/>
      <w:r w:rsidRPr="004453DA">
        <w:rPr>
          <w:rStyle w:val="a4"/>
          <w:rFonts w:ascii="Sylfaen" w:hAnsi="Sylfaen"/>
          <w:i w:val="0"/>
          <w:color w:val="000000" w:themeColor="text1"/>
          <w:sz w:val="20"/>
          <w:szCs w:val="20"/>
        </w:rPr>
        <w:t>;</w:t>
      </w:r>
    </w:p>
    <w:p w:rsidR="00846C79" w:rsidRPr="004453DA" w:rsidRDefault="00846C79" w:rsidP="00A878C3">
      <w:pPr>
        <w:spacing w:after="0" w:line="276" w:lineRule="auto"/>
        <w:jc w:val="both"/>
        <w:rPr>
          <w:rFonts w:ascii="Sylfaen" w:hAnsi="Sylfaen"/>
          <w:iCs/>
          <w:color w:val="000000" w:themeColor="text1"/>
          <w:sz w:val="20"/>
          <w:szCs w:val="20"/>
        </w:rPr>
      </w:pPr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ბ</w:t>
      </w:r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>) 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დისკრიმინაციის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ფაქტის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დადასტურების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შემთხვევაში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2C37B2"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კანონმდებლობის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შესაბამისად</w:t>
      </w:r>
      <w:proofErr w:type="spellEnd"/>
      <w:proofErr w:type="gram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პასუხისმგებლობა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დააკისროს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მის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დაქვემდებარებაში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მყოფ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დამრღვევ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პირს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და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უზრუნველყოს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> 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დისკრიმინაციის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შედეგების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აღმოფხვრა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მესამე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პირის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უფლებებისა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და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კანონიერი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ინტერესების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b"/>
          <w:rFonts w:ascii="Sylfaen" w:hAnsi="Sylfaen" w:cs="Sylfaen"/>
          <w:i w:val="0"/>
          <w:color w:val="000000" w:themeColor="text1"/>
          <w:sz w:val="20"/>
          <w:szCs w:val="20"/>
        </w:rPr>
        <w:t>შეულახავად</w:t>
      </w:r>
      <w:proofErr w:type="spellEnd"/>
      <w:r w:rsidRPr="004453DA">
        <w:rPr>
          <w:rStyle w:val="ab"/>
          <w:rFonts w:ascii="Sylfaen" w:hAnsi="Sylfaen"/>
          <w:i w:val="0"/>
          <w:color w:val="000000" w:themeColor="text1"/>
          <w:sz w:val="20"/>
          <w:szCs w:val="20"/>
        </w:rPr>
        <w:t>.</w:t>
      </w:r>
      <w:r w:rsidRPr="004453DA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</w:p>
    <w:p w:rsidR="00846C79" w:rsidRPr="004453DA" w:rsidRDefault="00A878C3" w:rsidP="002C37B2">
      <w:pPr>
        <w:pStyle w:val="Default"/>
        <w:spacing w:line="276" w:lineRule="auto"/>
        <w:jc w:val="both"/>
        <w:rPr>
          <w:color w:val="000000" w:themeColor="text1"/>
          <w:sz w:val="20"/>
          <w:szCs w:val="20"/>
          <w:lang w:val="ka-GE"/>
        </w:rPr>
      </w:pPr>
      <w:r w:rsidRPr="004453DA">
        <w:rPr>
          <w:color w:val="000000" w:themeColor="text1"/>
          <w:sz w:val="20"/>
          <w:szCs w:val="20"/>
          <w:lang w:val="ka-GE"/>
        </w:rPr>
        <w:t>4</w:t>
      </w:r>
      <w:r w:rsidR="00846C79" w:rsidRPr="004453DA">
        <w:rPr>
          <w:color w:val="000000" w:themeColor="text1"/>
          <w:sz w:val="20"/>
          <w:szCs w:val="20"/>
          <w:lang w:val="ka-GE"/>
        </w:rPr>
        <w:t xml:space="preserve">. </w:t>
      </w:r>
      <w:r w:rsidRPr="004453DA">
        <w:rPr>
          <w:color w:val="000000" w:themeColor="text1"/>
          <w:sz w:val="20"/>
          <w:szCs w:val="20"/>
          <w:lang w:val="ka-GE"/>
        </w:rPr>
        <w:t>მოსამსახურე</w:t>
      </w:r>
      <w:r w:rsidRPr="004453DA">
        <w:rPr>
          <w:rStyle w:val="ab"/>
          <w:color w:val="000000" w:themeColor="text1"/>
          <w:sz w:val="20"/>
          <w:szCs w:val="20"/>
        </w:rPr>
        <w:t> </w:t>
      </w:r>
      <w:proofErr w:type="spellStart"/>
      <w:r w:rsidRPr="004453DA">
        <w:rPr>
          <w:rStyle w:val="a4"/>
          <w:i w:val="0"/>
          <w:color w:val="000000" w:themeColor="text1"/>
          <w:sz w:val="20"/>
          <w:szCs w:val="20"/>
        </w:rPr>
        <w:t>ცდილობს</w:t>
      </w:r>
      <w:proofErr w:type="spellEnd"/>
      <w:r w:rsidRPr="004453DA">
        <w:rPr>
          <w:rStyle w:val="a4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4453DA">
        <w:rPr>
          <w:rStyle w:val="a4"/>
          <w:i w:val="0"/>
          <w:color w:val="000000" w:themeColor="text1"/>
          <w:sz w:val="20"/>
          <w:szCs w:val="20"/>
        </w:rPr>
        <w:t>თავიდან</w:t>
      </w:r>
      <w:proofErr w:type="spellEnd"/>
      <w:r w:rsidRPr="004453DA">
        <w:rPr>
          <w:rStyle w:val="a4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i w:val="0"/>
          <w:color w:val="000000" w:themeColor="text1"/>
          <w:sz w:val="20"/>
          <w:szCs w:val="20"/>
        </w:rPr>
        <w:t>აირიდოს</w:t>
      </w:r>
      <w:proofErr w:type="spellEnd"/>
      <w:r w:rsidRPr="004453DA">
        <w:rPr>
          <w:rStyle w:val="a4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i w:val="0"/>
          <w:color w:val="000000" w:themeColor="text1"/>
          <w:sz w:val="20"/>
          <w:szCs w:val="20"/>
        </w:rPr>
        <w:t>ნებისმიერი</w:t>
      </w:r>
      <w:proofErr w:type="spellEnd"/>
      <w:r w:rsidRPr="004453DA">
        <w:rPr>
          <w:rStyle w:val="a4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4453DA">
        <w:rPr>
          <w:rStyle w:val="a4"/>
          <w:i w:val="0"/>
          <w:color w:val="000000" w:themeColor="text1"/>
          <w:sz w:val="20"/>
          <w:szCs w:val="20"/>
        </w:rPr>
        <w:t>სახის</w:t>
      </w:r>
      <w:proofErr w:type="spellEnd"/>
      <w:r w:rsidRPr="004453DA">
        <w:rPr>
          <w:rStyle w:val="a4"/>
          <w:i w:val="0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Style w:val="a4"/>
          <w:i w:val="0"/>
          <w:color w:val="000000" w:themeColor="text1"/>
          <w:sz w:val="20"/>
          <w:szCs w:val="20"/>
        </w:rPr>
        <w:t> </w:t>
      </w:r>
      <w:proofErr w:type="spellStart"/>
      <w:r w:rsidRPr="004453DA">
        <w:rPr>
          <w:rStyle w:val="a4"/>
          <w:i w:val="0"/>
          <w:color w:val="000000" w:themeColor="text1"/>
          <w:sz w:val="20"/>
          <w:szCs w:val="20"/>
        </w:rPr>
        <w:t>დისკრიმინაცია</w:t>
      </w:r>
      <w:proofErr w:type="spellEnd"/>
      <w:r w:rsidRPr="004453DA">
        <w:rPr>
          <w:rStyle w:val="a4"/>
          <w:i w:val="0"/>
          <w:color w:val="000000" w:themeColor="text1"/>
          <w:sz w:val="20"/>
          <w:szCs w:val="20"/>
        </w:rPr>
        <w:t xml:space="preserve">.  </w:t>
      </w:r>
      <w:r w:rsidR="00846C79" w:rsidRPr="004453DA">
        <w:rPr>
          <w:color w:val="000000" w:themeColor="text1"/>
          <w:sz w:val="20"/>
          <w:szCs w:val="20"/>
          <w:lang w:val="ka-GE"/>
        </w:rPr>
        <w:t>მოსამსახურე</w:t>
      </w:r>
      <w:r w:rsidR="00846C79" w:rsidRPr="004453DA">
        <w:rPr>
          <w:color w:val="000000" w:themeColor="text1"/>
          <w:sz w:val="20"/>
          <w:szCs w:val="20"/>
        </w:rPr>
        <w:t>,</w:t>
      </w:r>
      <w:r w:rsidR="00846C79" w:rsidRPr="004453DA">
        <w:rPr>
          <w:color w:val="000000" w:themeColor="text1"/>
          <w:sz w:val="20"/>
          <w:szCs w:val="20"/>
          <w:lang w:val="ka-GE"/>
        </w:rPr>
        <w:t xml:space="preserve"> რომელიც თავს დისკრიმინაციის მსხვერპლად მიიჩნევს</w:t>
      </w:r>
      <w:r w:rsidR="00846C79" w:rsidRPr="004453DA">
        <w:rPr>
          <w:color w:val="000000" w:themeColor="text1"/>
          <w:sz w:val="20"/>
          <w:szCs w:val="20"/>
        </w:rPr>
        <w:t xml:space="preserve">, </w:t>
      </w:r>
      <w:proofErr w:type="spellStart"/>
      <w:r w:rsidR="00846C79" w:rsidRPr="004453DA">
        <w:rPr>
          <w:color w:val="000000" w:themeColor="text1"/>
          <w:sz w:val="20"/>
          <w:szCs w:val="20"/>
        </w:rPr>
        <w:t>დაუყოვნებლივ</w:t>
      </w:r>
      <w:proofErr w:type="spellEnd"/>
      <w:r w:rsidR="00846C79" w:rsidRPr="004453DA">
        <w:rPr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color w:val="000000" w:themeColor="text1"/>
          <w:sz w:val="20"/>
          <w:szCs w:val="20"/>
        </w:rPr>
        <w:t>უნდა</w:t>
      </w:r>
      <w:proofErr w:type="spellEnd"/>
      <w:r w:rsidR="00846C79" w:rsidRPr="004453DA">
        <w:rPr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color w:val="000000" w:themeColor="text1"/>
          <w:sz w:val="20"/>
          <w:szCs w:val="20"/>
        </w:rPr>
        <w:t>აცნობოს</w:t>
      </w:r>
      <w:proofErr w:type="spellEnd"/>
      <w:r w:rsidR="00846C79" w:rsidRPr="004453DA">
        <w:rPr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color w:val="000000" w:themeColor="text1"/>
          <w:sz w:val="20"/>
          <w:szCs w:val="20"/>
        </w:rPr>
        <w:t>ამის</w:t>
      </w:r>
      <w:proofErr w:type="spellEnd"/>
      <w:r w:rsidR="00846C79" w:rsidRPr="004453DA">
        <w:rPr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color w:val="000000" w:themeColor="text1"/>
          <w:sz w:val="20"/>
          <w:szCs w:val="20"/>
        </w:rPr>
        <w:t>შესახებ</w:t>
      </w:r>
      <w:proofErr w:type="spellEnd"/>
      <w:r w:rsidR="00846C79" w:rsidRPr="004453DA">
        <w:rPr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color w:val="000000" w:themeColor="text1"/>
          <w:sz w:val="20"/>
          <w:szCs w:val="20"/>
        </w:rPr>
        <w:t>უშუალო</w:t>
      </w:r>
      <w:proofErr w:type="spellEnd"/>
      <w:r w:rsidR="00846C79" w:rsidRPr="004453DA">
        <w:rPr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color w:val="000000" w:themeColor="text1"/>
          <w:sz w:val="20"/>
          <w:szCs w:val="20"/>
        </w:rPr>
        <w:t>ხელმძღვანელს</w:t>
      </w:r>
      <w:proofErr w:type="spellEnd"/>
      <w:r w:rsidR="00846C79" w:rsidRPr="004453DA">
        <w:rPr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color w:val="000000" w:themeColor="text1"/>
          <w:sz w:val="20"/>
          <w:szCs w:val="20"/>
        </w:rPr>
        <w:t>ან</w:t>
      </w:r>
      <w:proofErr w:type="spellEnd"/>
      <w:r w:rsidR="00846C79" w:rsidRPr="004453DA">
        <w:rPr>
          <w:color w:val="000000" w:themeColor="text1"/>
          <w:sz w:val="20"/>
          <w:szCs w:val="20"/>
          <w:lang w:val="ka-GE"/>
        </w:rPr>
        <w:t>/და სამმართველოს უფროსს.</w:t>
      </w:r>
    </w:p>
    <w:p w:rsidR="00846C79" w:rsidRPr="004453DA" w:rsidRDefault="00A878C3" w:rsidP="002C37B2">
      <w:pPr>
        <w:pStyle w:val="a8"/>
        <w:spacing w:line="276" w:lineRule="auto"/>
        <w:jc w:val="both"/>
        <w:rPr>
          <w:rFonts w:ascii="Sylfaen" w:hAnsi="Sylfaen" w:cs="Helvetica"/>
          <w:color w:val="000000" w:themeColor="text1"/>
          <w:sz w:val="20"/>
          <w:szCs w:val="20"/>
        </w:rPr>
      </w:pPr>
      <w:r w:rsidRPr="004453DA">
        <w:rPr>
          <w:rFonts w:ascii="Sylfaen" w:hAnsi="Sylfaen" w:cs="Sylfaen"/>
          <w:color w:val="000000" w:themeColor="text1"/>
          <w:sz w:val="20"/>
          <w:szCs w:val="20"/>
          <w:lang w:val="ka-GE"/>
        </w:rPr>
        <w:t>5</w:t>
      </w:r>
      <w:r w:rsidR="00846C79" w:rsidRPr="004453DA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. 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მოსამსახურე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პატივისცემით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ეპყრობა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თანამშრომლებს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,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განურჩევლად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მათი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გენდერული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იდენტობისა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თუ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სექსუალური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ორიენტაციისა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>.</w:t>
      </w:r>
    </w:p>
    <w:p w:rsidR="00846C79" w:rsidRPr="004453DA" w:rsidRDefault="00A878C3" w:rsidP="002C37B2">
      <w:pPr>
        <w:pStyle w:val="a8"/>
        <w:spacing w:line="276" w:lineRule="auto"/>
        <w:jc w:val="both"/>
        <w:rPr>
          <w:rFonts w:ascii="Sylfaen" w:hAnsi="Sylfaen" w:cs="Helvetica"/>
          <w:color w:val="000000" w:themeColor="text1"/>
          <w:sz w:val="20"/>
          <w:szCs w:val="20"/>
        </w:rPr>
      </w:pPr>
      <w:r w:rsidRPr="004453DA">
        <w:rPr>
          <w:rFonts w:ascii="Sylfaen" w:hAnsi="Sylfaen" w:cs="Helvetica"/>
          <w:color w:val="000000" w:themeColor="text1"/>
          <w:sz w:val="20"/>
          <w:szCs w:val="20"/>
        </w:rPr>
        <w:t>6</w:t>
      </w:r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.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მოსამსახურე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კარგადაა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ინფორმირებული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სექსუალური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შევიწროების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ფენომენისა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და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ამგვარი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პრაქტიკის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დაუშვებლობის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შესახებ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,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როგორც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სამუშაო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ადგილას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,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ისე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საჯარო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სივრცეში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>.</w:t>
      </w:r>
    </w:p>
    <w:p w:rsidR="00846C79" w:rsidRPr="004453DA" w:rsidRDefault="00A878C3" w:rsidP="002C37B2">
      <w:pPr>
        <w:pStyle w:val="a8"/>
        <w:spacing w:line="276" w:lineRule="auto"/>
        <w:jc w:val="both"/>
        <w:rPr>
          <w:rFonts w:ascii="Sylfaen" w:hAnsi="Sylfaen" w:cs="Helvetica"/>
          <w:color w:val="000000" w:themeColor="text1"/>
          <w:sz w:val="20"/>
          <w:szCs w:val="20"/>
        </w:rPr>
      </w:pPr>
      <w:r w:rsidRPr="004453DA">
        <w:rPr>
          <w:rFonts w:ascii="Sylfaen" w:hAnsi="Sylfaen" w:cs="Helvetica"/>
          <w:color w:val="000000" w:themeColor="text1"/>
          <w:sz w:val="20"/>
          <w:szCs w:val="20"/>
        </w:rPr>
        <w:t>7</w:t>
      </w:r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.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საჯარო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მოსამსახურე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არ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ახორციელებს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სექსუალურ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შევიწროებას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,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ინფორმირებულია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ამგვარი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ფაქტების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მხილების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შიდაუწყებრივი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და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ზოგადი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პროცედურების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შესახებ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>.</w:t>
      </w:r>
    </w:p>
    <w:p w:rsidR="00846C79" w:rsidRPr="004453DA" w:rsidRDefault="00A878C3" w:rsidP="002C37B2">
      <w:pPr>
        <w:pStyle w:val="a8"/>
        <w:spacing w:line="276" w:lineRule="auto"/>
        <w:jc w:val="both"/>
        <w:rPr>
          <w:rFonts w:ascii="Sylfaen" w:hAnsi="Sylfaen" w:cs="Helvetica"/>
          <w:color w:val="000000" w:themeColor="text1"/>
          <w:sz w:val="20"/>
          <w:szCs w:val="20"/>
        </w:rPr>
      </w:pPr>
      <w:r w:rsidRPr="004453DA">
        <w:rPr>
          <w:rFonts w:ascii="Sylfaen" w:hAnsi="Sylfaen" w:cs="Helvetica"/>
          <w:color w:val="000000" w:themeColor="text1"/>
          <w:sz w:val="20"/>
          <w:szCs w:val="20"/>
        </w:rPr>
        <w:t>8</w:t>
      </w:r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.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მოსამსახურე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,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განსაკუთრებით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ხელმძღვანელ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თანამდებობაზე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მყოფი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საჯარო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მოსამსახურე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,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თავისი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კომპეტენციის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ფარგლებში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ახდენს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რეაგირებას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და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მაღალი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მგრძნობელობითა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და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კონფიდენციალობის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სრული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დაცვით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ეპყრობა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სექსუალური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შევიწროების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ფაქტის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აღმოფხვრისკენ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მიმართულ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ნებისმიერ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განხილვას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,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კომუნიკაციასა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თუ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proofErr w:type="spellStart"/>
      <w:r w:rsidR="00846C79" w:rsidRPr="004453DA">
        <w:rPr>
          <w:rFonts w:ascii="Sylfaen" w:hAnsi="Sylfaen" w:cs="Sylfaen"/>
          <w:color w:val="000000" w:themeColor="text1"/>
          <w:sz w:val="20"/>
          <w:szCs w:val="20"/>
        </w:rPr>
        <w:t>ქმედებას</w:t>
      </w:r>
      <w:proofErr w:type="spellEnd"/>
      <w:r w:rsidR="00846C79" w:rsidRPr="004453DA">
        <w:rPr>
          <w:rFonts w:ascii="Sylfaen" w:hAnsi="Sylfaen" w:cs="Helvetica"/>
          <w:color w:val="000000" w:themeColor="text1"/>
          <w:sz w:val="20"/>
          <w:szCs w:val="20"/>
        </w:rPr>
        <w:t>.</w:t>
      </w:r>
    </w:p>
    <w:p w:rsidR="00846C79" w:rsidRPr="004453DA" w:rsidRDefault="00846C79" w:rsidP="002C37B2">
      <w:pPr>
        <w:pStyle w:val="Default"/>
        <w:spacing w:line="276" w:lineRule="auto"/>
        <w:jc w:val="both"/>
        <w:rPr>
          <w:color w:val="000000" w:themeColor="text1"/>
          <w:sz w:val="20"/>
          <w:szCs w:val="20"/>
          <w:lang w:val="ka-GE"/>
        </w:rPr>
      </w:pPr>
    </w:p>
    <w:p w:rsidR="001B0EB2" w:rsidRPr="004453DA" w:rsidRDefault="001B0EB2" w:rsidP="002C37B2">
      <w:pPr>
        <w:spacing w:after="0" w:line="276" w:lineRule="auto"/>
        <w:jc w:val="both"/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>მუხლი</w:t>
      </w:r>
      <w:r w:rsidR="00846C79"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 xml:space="preserve"> 17</w:t>
      </w:r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 xml:space="preserve">. </w:t>
      </w:r>
      <w:r w:rsidR="008770BE"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>შინაგანაწესის გაცნობის წესი</w:t>
      </w:r>
    </w:p>
    <w:p w:rsidR="00C34CED" w:rsidRPr="004453DA" w:rsidRDefault="00C34CED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1.</w:t>
      </w:r>
      <w:r w:rsidR="00A878C3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შინაგანაწესი გამოიკვრება სამმართველოსა და ადგილობრივი არქივის </w:t>
      </w:r>
      <w:r w:rsidR="00010A54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შენობა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ში თვალსაჩინო ადგილას.</w:t>
      </w:r>
    </w:p>
    <w:p w:rsidR="00C34CED" w:rsidRPr="004453DA" w:rsidRDefault="00C34CED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2.</w:t>
      </w:r>
      <w:r w:rsidR="00A878C3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დაწესებულება ვალდებულია </w:t>
      </w:r>
      <w:r w:rsidR="00E94EAE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სამსახურშ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ი მიღებისას მოსამსახურეს გააცნოს შინაგანაწესი. ხელწერილი შინაგანაწესის გაცნობის თაობაზე თან ერთვის მოსამსახურის პირად საქმეს.</w:t>
      </w:r>
    </w:p>
    <w:p w:rsidR="00C34CED" w:rsidRPr="004453DA" w:rsidRDefault="00C34CED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</w:p>
    <w:p w:rsidR="00C34CED" w:rsidRPr="004453DA" w:rsidRDefault="00C34CED" w:rsidP="002C37B2">
      <w:pPr>
        <w:spacing w:after="0" w:line="276" w:lineRule="auto"/>
        <w:jc w:val="both"/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>მუხლი</w:t>
      </w:r>
      <w:r w:rsidR="00846C79"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 xml:space="preserve"> 18</w:t>
      </w:r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>. პასუხისმგებლობა შინაგანაწესის დარღვევისათვის</w:t>
      </w:r>
    </w:p>
    <w:p w:rsidR="00C34CED" w:rsidRPr="004453DA" w:rsidRDefault="00C34CED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>შინაგანაწესის დარღვევის შემთხვევაში მოსამსახურეს, კანონმდებლობით დადგენილი წესით, შეიძლება დაეკისროს „საჯარო სამსახურის შესახებ“ საქართველოს კანონით გათვალისწინებული</w:t>
      </w:r>
      <w:r w:rsidR="00A878C3"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დისციპლინური</w:t>
      </w: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პასუხისმგებლობის ზომა.</w:t>
      </w:r>
    </w:p>
    <w:p w:rsidR="00C34CED" w:rsidRPr="004453DA" w:rsidRDefault="00C34CED" w:rsidP="002C37B2">
      <w:pPr>
        <w:spacing w:after="0" w:line="276" w:lineRule="auto"/>
        <w:jc w:val="both"/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>მუხლი</w:t>
      </w:r>
      <w:r w:rsidR="00846C79"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 xml:space="preserve"> 19</w:t>
      </w:r>
      <w:r w:rsidRPr="004453DA">
        <w:rPr>
          <w:rFonts w:ascii="Sylfaen" w:eastAsia="Calibri" w:hAnsi="Sylfaen"/>
          <w:b/>
          <w:color w:val="000000" w:themeColor="text1"/>
          <w:sz w:val="20"/>
          <w:szCs w:val="20"/>
          <w:lang w:val="ka-GE"/>
        </w:rPr>
        <w:t>. შინაგანაწესში ცვლილებებისა და დამატებების შეტანის წესი</w:t>
      </w:r>
    </w:p>
    <w:p w:rsidR="00C34CED" w:rsidRPr="004453DA" w:rsidRDefault="00C34CED" w:rsidP="002C37B2">
      <w:pPr>
        <w:spacing w:after="0" w:line="276" w:lineRule="auto"/>
        <w:jc w:val="both"/>
        <w:rPr>
          <w:rFonts w:ascii="Sylfaen" w:eastAsia="Calibri" w:hAnsi="Sylfaen"/>
          <w:color w:val="000000" w:themeColor="text1"/>
          <w:sz w:val="20"/>
          <w:szCs w:val="20"/>
          <w:lang w:val="ka-GE"/>
        </w:rPr>
      </w:pPr>
      <w:r w:rsidRPr="004453DA">
        <w:rPr>
          <w:rFonts w:ascii="Sylfaen" w:eastAsia="Calibri" w:hAnsi="Sylfaen"/>
          <w:color w:val="000000" w:themeColor="text1"/>
          <w:sz w:val="20"/>
          <w:szCs w:val="20"/>
          <w:lang w:val="ka-GE"/>
        </w:rPr>
        <w:t xml:space="preserve"> შინაგანაწესში ცვლილებებისა და დამატებების შეტანა ხდება სამმართველოს უფროსის ბრძანებით.</w:t>
      </w:r>
    </w:p>
    <w:sectPr w:rsidR="00C34CED" w:rsidRPr="004453DA" w:rsidSect="003571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_PDF_Subset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526F"/>
    <w:multiLevelType w:val="hybridMultilevel"/>
    <w:tmpl w:val="F324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57BED"/>
    <w:multiLevelType w:val="hybridMultilevel"/>
    <w:tmpl w:val="9D66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359B"/>
    <w:multiLevelType w:val="hybridMultilevel"/>
    <w:tmpl w:val="A196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67B7E"/>
    <w:multiLevelType w:val="hybridMultilevel"/>
    <w:tmpl w:val="37F2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6062D"/>
    <w:multiLevelType w:val="hybridMultilevel"/>
    <w:tmpl w:val="0A3A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14068"/>
    <w:multiLevelType w:val="hybridMultilevel"/>
    <w:tmpl w:val="0BE8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72"/>
    <w:rsid w:val="000011AB"/>
    <w:rsid w:val="00004F61"/>
    <w:rsid w:val="00005C86"/>
    <w:rsid w:val="00010A54"/>
    <w:rsid w:val="00031CDA"/>
    <w:rsid w:val="000623A0"/>
    <w:rsid w:val="00081BF1"/>
    <w:rsid w:val="00096A73"/>
    <w:rsid w:val="00097AE6"/>
    <w:rsid w:val="000B0AAD"/>
    <w:rsid w:val="001002CA"/>
    <w:rsid w:val="00114CDE"/>
    <w:rsid w:val="00145CF0"/>
    <w:rsid w:val="001604B2"/>
    <w:rsid w:val="00163F5F"/>
    <w:rsid w:val="00194E21"/>
    <w:rsid w:val="00197C5F"/>
    <w:rsid w:val="001B0EB2"/>
    <w:rsid w:val="001D4F66"/>
    <w:rsid w:val="001F1058"/>
    <w:rsid w:val="002238FE"/>
    <w:rsid w:val="0022590D"/>
    <w:rsid w:val="002318CE"/>
    <w:rsid w:val="00234403"/>
    <w:rsid w:val="00245F26"/>
    <w:rsid w:val="002533F8"/>
    <w:rsid w:val="00261FA1"/>
    <w:rsid w:val="00274A48"/>
    <w:rsid w:val="00285C85"/>
    <w:rsid w:val="00294197"/>
    <w:rsid w:val="00297930"/>
    <w:rsid w:val="002C3187"/>
    <w:rsid w:val="002C37B2"/>
    <w:rsid w:val="002E1521"/>
    <w:rsid w:val="00327643"/>
    <w:rsid w:val="00357110"/>
    <w:rsid w:val="00375A16"/>
    <w:rsid w:val="003A2F23"/>
    <w:rsid w:val="003C7A95"/>
    <w:rsid w:val="003E2978"/>
    <w:rsid w:val="003E3596"/>
    <w:rsid w:val="003E39D8"/>
    <w:rsid w:val="0041139A"/>
    <w:rsid w:val="0043195C"/>
    <w:rsid w:val="004453DA"/>
    <w:rsid w:val="00454E72"/>
    <w:rsid w:val="00477E74"/>
    <w:rsid w:val="00485443"/>
    <w:rsid w:val="004C5EC1"/>
    <w:rsid w:val="00501496"/>
    <w:rsid w:val="00507A3C"/>
    <w:rsid w:val="00525528"/>
    <w:rsid w:val="00555BB3"/>
    <w:rsid w:val="005608FA"/>
    <w:rsid w:val="0057413B"/>
    <w:rsid w:val="005923BD"/>
    <w:rsid w:val="005938D7"/>
    <w:rsid w:val="005A1D45"/>
    <w:rsid w:val="005C1490"/>
    <w:rsid w:val="005C7EC3"/>
    <w:rsid w:val="005E41E8"/>
    <w:rsid w:val="005E6887"/>
    <w:rsid w:val="005F5625"/>
    <w:rsid w:val="005F65AB"/>
    <w:rsid w:val="00663F86"/>
    <w:rsid w:val="0067274D"/>
    <w:rsid w:val="00686E8E"/>
    <w:rsid w:val="006A65B2"/>
    <w:rsid w:val="006A7472"/>
    <w:rsid w:val="00735EDE"/>
    <w:rsid w:val="007430EA"/>
    <w:rsid w:val="00763790"/>
    <w:rsid w:val="007660AD"/>
    <w:rsid w:val="00771E8F"/>
    <w:rsid w:val="007978D0"/>
    <w:rsid w:val="007A4E3B"/>
    <w:rsid w:val="007A66B7"/>
    <w:rsid w:val="007B5D12"/>
    <w:rsid w:val="007F5836"/>
    <w:rsid w:val="007F77A1"/>
    <w:rsid w:val="00821B8F"/>
    <w:rsid w:val="00837E58"/>
    <w:rsid w:val="00846C79"/>
    <w:rsid w:val="008471E1"/>
    <w:rsid w:val="0085191D"/>
    <w:rsid w:val="008770BE"/>
    <w:rsid w:val="00886E8E"/>
    <w:rsid w:val="008C6C86"/>
    <w:rsid w:val="008E075B"/>
    <w:rsid w:val="008E798A"/>
    <w:rsid w:val="00904844"/>
    <w:rsid w:val="009143F7"/>
    <w:rsid w:val="00916674"/>
    <w:rsid w:val="00946ECE"/>
    <w:rsid w:val="00952194"/>
    <w:rsid w:val="00974CE3"/>
    <w:rsid w:val="00977FE5"/>
    <w:rsid w:val="00991663"/>
    <w:rsid w:val="009A3F09"/>
    <w:rsid w:val="009B1B73"/>
    <w:rsid w:val="009B3145"/>
    <w:rsid w:val="009C4420"/>
    <w:rsid w:val="009F160D"/>
    <w:rsid w:val="00A03A77"/>
    <w:rsid w:val="00A23C53"/>
    <w:rsid w:val="00A45371"/>
    <w:rsid w:val="00A63D54"/>
    <w:rsid w:val="00A706AB"/>
    <w:rsid w:val="00A764DD"/>
    <w:rsid w:val="00A878C3"/>
    <w:rsid w:val="00A90B39"/>
    <w:rsid w:val="00AC47B3"/>
    <w:rsid w:val="00AD0242"/>
    <w:rsid w:val="00AD7490"/>
    <w:rsid w:val="00AE3F38"/>
    <w:rsid w:val="00B058B6"/>
    <w:rsid w:val="00B137F9"/>
    <w:rsid w:val="00B44D0B"/>
    <w:rsid w:val="00B56E9D"/>
    <w:rsid w:val="00BA5E38"/>
    <w:rsid w:val="00BB1E82"/>
    <w:rsid w:val="00BE125F"/>
    <w:rsid w:val="00C0208C"/>
    <w:rsid w:val="00C34CED"/>
    <w:rsid w:val="00C378B9"/>
    <w:rsid w:val="00C42E20"/>
    <w:rsid w:val="00C625CA"/>
    <w:rsid w:val="00C6701D"/>
    <w:rsid w:val="00C80E8A"/>
    <w:rsid w:val="00CC1423"/>
    <w:rsid w:val="00CD12F8"/>
    <w:rsid w:val="00CD290E"/>
    <w:rsid w:val="00D258FD"/>
    <w:rsid w:val="00D36BEB"/>
    <w:rsid w:val="00D64DF4"/>
    <w:rsid w:val="00D73BB6"/>
    <w:rsid w:val="00DB2E24"/>
    <w:rsid w:val="00DC3774"/>
    <w:rsid w:val="00DD274B"/>
    <w:rsid w:val="00E05004"/>
    <w:rsid w:val="00E2053B"/>
    <w:rsid w:val="00E26FE3"/>
    <w:rsid w:val="00E711BC"/>
    <w:rsid w:val="00E76856"/>
    <w:rsid w:val="00E8181E"/>
    <w:rsid w:val="00E94EAE"/>
    <w:rsid w:val="00EA6CC8"/>
    <w:rsid w:val="00ED5B70"/>
    <w:rsid w:val="00EF167D"/>
    <w:rsid w:val="00EF4348"/>
    <w:rsid w:val="00F50E7C"/>
    <w:rsid w:val="00F71D7F"/>
    <w:rsid w:val="00F74115"/>
    <w:rsid w:val="00FA31B3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8A30F-AFE8-43F9-A00A-712CF311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5F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2533F8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56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8F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4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430EA"/>
    <w:pPr>
      <w:spacing w:after="0" w:line="240" w:lineRule="auto"/>
    </w:pPr>
  </w:style>
  <w:style w:type="character" w:customStyle="1" w:styleId="highlight">
    <w:name w:val="highlight"/>
    <w:basedOn w:val="a0"/>
    <w:rsid w:val="007430EA"/>
  </w:style>
  <w:style w:type="paragraph" w:styleId="a9">
    <w:name w:val="Subtitle"/>
    <w:basedOn w:val="a"/>
    <w:next w:val="a"/>
    <w:link w:val="aa"/>
    <w:uiPriority w:val="11"/>
    <w:qFormat/>
    <w:rsid w:val="00AC47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AC47B3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A23C5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A23C53"/>
    <w:rPr>
      <w:i/>
      <w:iCs/>
    </w:rPr>
  </w:style>
  <w:style w:type="character" w:styleId="ac">
    <w:name w:val="Strong"/>
    <w:uiPriority w:val="22"/>
    <w:qFormat/>
    <w:rsid w:val="003C7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A6249-6561-4F0F-9C51-56E3E451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Tsenteradze</dc:creator>
  <cp:keywords/>
  <dc:description/>
  <cp:lastModifiedBy>Meri Tsenteradze</cp:lastModifiedBy>
  <cp:revision>11</cp:revision>
  <cp:lastPrinted>2019-04-08T07:31:00Z</cp:lastPrinted>
  <dcterms:created xsi:type="dcterms:W3CDTF">2024-01-16T13:42:00Z</dcterms:created>
  <dcterms:modified xsi:type="dcterms:W3CDTF">2025-03-20T10:41:00Z</dcterms:modified>
</cp:coreProperties>
</file>